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4DF" w:rsidRDefault="001A74DF" w:rsidP="00783D23">
      <w:pPr>
        <w:pStyle w:val="BodyText"/>
        <w:spacing w:after="0" w:line="240" w:lineRule="auto"/>
        <w:rPr>
          <w:rFonts w:ascii="Calibri" w:hAnsi="Calibri"/>
          <w:b/>
          <w:sz w:val="24"/>
        </w:rPr>
      </w:pPr>
    </w:p>
    <w:p w:rsidR="001A74DF" w:rsidRDefault="001A74DF" w:rsidP="00783D23">
      <w:pPr>
        <w:pStyle w:val="BodyText"/>
        <w:spacing w:after="0" w:line="240" w:lineRule="auto"/>
        <w:rPr>
          <w:rFonts w:ascii="Calibri" w:hAnsi="Calibri"/>
          <w:b/>
          <w:sz w:val="24"/>
        </w:rPr>
      </w:pPr>
      <w:r>
        <w:rPr>
          <w:noProof/>
          <w:lang w:eastAsia="en-N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60.8pt;margin-top:39.7pt;width:294.8pt;height:52.3pt;z-index:-251658240;mso-position-horizontal-relative:page;mso-position-vertical-relative:page" wrapcoords="-55 0 -55 21291 21600 21291 21600 0 -55 0">
            <v:imagedata r:id="rId7" o:title=""/>
            <w10:wrap type="tight" anchorx="page" anchory="page"/>
          </v:shape>
        </w:pict>
      </w:r>
    </w:p>
    <w:p w:rsidR="001A74DF" w:rsidRDefault="001A74DF" w:rsidP="00783D23">
      <w:pPr>
        <w:pStyle w:val="BodyText"/>
        <w:spacing w:after="0" w:line="240" w:lineRule="auto"/>
        <w:rPr>
          <w:rFonts w:ascii="Calibri" w:hAnsi="Calibri"/>
          <w:b/>
          <w:sz w:val="24"/>
        </w:rPr>
      </w:pPr>
    </w:p>
    <w:p w:rsidR="001A74DF" w:rsidRDefault="001A74DF" w:rsidP="00783D23">
      <w:pPr>
        <w:pStyle w:val="BodyText"/>
        <w:spacing w:after="0" w:line="240" w:lineRule="auto"/>
        <w:rPr>
          <w:rFonts w:ascii="Calibri" w:hAnsi="Calibri"/>
          <w:b/>
          <w:sz w:val="24"/>
        </w:rPr>
      </w:pPr>
    </w:p>
    <w:p w:rsidR="001A74DF" w:rsidRDefault="001A74DF" w:rsidP="00783D23">
      <w:pPr>
        <w:pStyle w:val="BodyText"/>
        <w:spacing w:after="0" w:line="240" w:lineRule="auto"/>
        <w:rPr>
          <w:rFonts w:ascii="Calibri" w:hAnsi="Calibri"/>
          <w:b/>
          <w:sz w:val="24"/>
        </w:rPr>
      </w:pPr>
    </w:p>
    <w:p w:rsidR="001A74DF" w:rsidRDefault="001A74DF" w:rsidP="00783D23">
      <w:pPr>
        <w:pStyle w:val="BodyText"/>
        <w:spacing w:after="0" w:line="240" w:lineRule="auto"/>
        <w:rPr>
          <w:rFonts w:ascii="Calibri" w:hAnsi="Calibri"/>
          <w:b/>
          <w:sz w:val="24"/>
        </w:rPr>
      </w:pPr>
    </w:p>
    <w:p w:rsidR="001A74DF" w:rsidRDefault="001A74DF" w:rsidP="00783D23">
      <w:pPr>
        <w:pStyle w:val="BodyText"/>
        <w:spacing w:after="0" w:line="240" w:lineRule="auto"/>
        <w:rPr>
          <w:rFonts w:ascii="Calibri" w:hAnsi="Calibri"/>
          <w:b/>
          <w:sz w:val="24"/>
        </w:rPr>
      </w:pPr>
    </w:p>
    <w:p w:rsidR="001A74DF" w:rsidRDefault="001A74DF" w:rsidP="00783D23">
      <w:pPr>
        <w:pStyle w:val="BodyText"/>
        <w:spacing w:after="0" w:line="240" w:lineRule="auto"/>
        <w:rPr>
          <w:rFonts w:ascii="Calibri" w:hAnsi="Calibri"/>
          <w:b/>
          <w:sz w:val="24"/>
        </w:rPr>
      </w:pPr>
    </w:p>
    <w:p w:rsidR="001A74DF" w:rsidRDefault="001A74DF" w:rsidP="00783D23">
      <w:pPr>
        <w:pStyle w:val="BodyText"/>
        <w:spacing w:after="0" w:line="240" w:lineRule="auto"/>
        <w:rPr>
          <w:rFonts w:ascii="Calibri" w:hAnsi="Calibri"/>
          <w:b/>
          <w:sz w:val="24"/>
        </w:rPr>
      </w:pPr>
      <w:r>
        <w:rPr>
          <w:rFonts w:ascii="Calibri" w:hAnsi="Calibri"/>
          <w:b/>
          <w:sz w:val="24"/>
        </w:rPr>
        <w:t>CURRENCY EXCHANGE/ MONEY CHANGING</w:t>
      </w:r>
    </w:p>
    <w:p w:rsidR="001A74DF" w:rsidRDefault="001A74DF" w:rsidP="00783D23">
      <w:pPr>
        <w:pStyle w:val="BodyText"/>
        <w:spacing w:after="0" w:line="240" w:lineRule="auto"/>
        <w:rPr>
          <w:rFonts w:ascii="Calibri" w:hAnsi="Calibri"/>
          <w:b/>
          <w:sz w:val="24"/>
        </w:rPr>
      </w:pPr>
    </w:p>
    <w:p w:rsidR="001A74DF" w:rsidRPr="00106E76" w:rsidRDefault="001A74DF" w:rsidP="00597313">
      <w:pPr>
        <w:pStyle w:val="BodyText"/>
        <w:spacing w:after="0" w:line="240" w:lineRule="auto"/>
        <w:jc w:val="both"/>
        <w:rPr>
          <w:rFonts w:ascii="Calibri" w:hAnsi="Calibri"/>
          <w:sz w:val="24"/>
        </w:rPr>
      </w:pPr>
      <w:r w:rsidRPr="00597313">
        <w:rPr>
          <w:rFonts w:ascii="Calibri" w:hAnsi="Calibri"/>
          <w:sz w:val="24"/>
        </w:rPr>
        <w:t xml:space="preserve">The overall risk assessment rating for </w:t>
      </w:r>
      <w:r>
        <w:rPr>
          <w:rFonts w:ascii="Calibri" w:hAnsi="Calibri"/>
          <w:sz w:val="24"/>
        </w:rPr>
        <w:t>Currency Exchange/Money Changing</w:t>
      </w:r>
      <w:r w:rsidRPr="00597313">
        <w:rPr>
          <w:rFonts w:ascii="Calibri" w:hAnsi="Calibri"/>
          <w:sz w:val="24"/>
        </w:rPr>
        <w:t xml:space="preserve"> is </w:t>
      </w:r>
      <w:r>
        <w:rPr>
          <w:rFonts w:ascii="Calibri" w:hAnsi="Calibri"/>
          <w:b/>
          <w:sz w:val="24"/>
        </w:rPr>
        <w:t>MEDIUM</w:t>
      </w:r>
      <w:r w:rsidRPr="00597313">
        <w:rPr>
          <w:rFonts w:ascii="Calibri" w:hAnsi="Calibri"/>
          <w:sz w:val="24"/>
        </w:rPr>
        <w:t>.</w:t>
      </w:r>
      <w:r>
        <w:rPr>
          <w:rFonts w:ascii="Calibri" w:hAnsi="Calibri"/>
          <w:b/>
          <w:sz w:val="24"/>
        </w:rPr>
        <w:t xml:space="preserve"> </w:t>
      </w:r>
    </w:p>
    <w:p w:rsidR="001A74DF" w:rsidRPr="00597313" w:rsidRDefault="001A74DF" w:rsidP="00597313">
      <w:pPr>
        <w:pStyle w:val="BodyText"/>
        <w:spacing w:after="0" w:line="240" w:lineRule="auto"/>
        <w:rPr>
          <w:rFonts w:ascii="Calibri" w:hAnsi="Calibri"/>
          <w:b/>
          <w:sz w:val="24"/>
        </w:rPr>
      </w:pPr>
    </w:p>
    <w:p w:rsidR="001A74DF" w:rsidRDefault="001A74DF" w:rsidP="00597313">
      <w:pPr>
        <w:pStyle w:val="BodyText"/>
        <w:spacing w:after="0" w:line="240" w:lineRule="auto"/>
        <w:jc w:val="both"/>
        <w:rPr>
          <w:rFonts w:ascii="Calibri" w:hAnsi="Calibri"/>
          <w:sz w:val="24"/>
        </w:rPr>
      </w:pPr>
      <w:r w:rsidRPr="00597313">
        <w:rPr>
          <w:rFonts w:ascii="Calibri" w:hAnsi="Calibri"/>
          <w:sz w:val="24"/>
        </w:rPr>
        <w:t xml:space="preserve">A </w:t>
      </w:r>
      <w:r>
        <w:rPr>
          <w:rFonts w:ascii="Calibri" w:hAnsi="Calibri"/>
          <w:sz w:val="24"/>
        </w:rPr>
        <w:t xml:space="preserve">significant amount </w:t>
      </w:r>
      <w:r w:rsidRPr="00597313">
        <w:rPr>
          <w:rFonts w:ascii="Calibri" w:hAnsi="Calibri"/>
          <w:sz w:val="24"/>
        </w:rPr>
        <w:t xml:space="preserve">of </w:t>
      </w:r>
      <w:r>
        <w:rPr>
          <w:rFonts w:ascii="Calibri" w:hAnsi="Calibri"/>
          <w:sz w:val="24"/>
        </w:rPr>
        <w:t xml:space="preserve">money laundering and financing of terrorism </w:t>
      </w:r>
      <w:r w:rsidRPr="00597313">
        <w:rPr>
          <w:rFonts w:ascii="Calibri" w:hAnsi="Calibri"/>
          <w:sz w:val="24"/>
        </w:rPr>
        <w:t xml:space="preserve">involves cash. </w:t>
      </w:r>
      <w:r>
        <w:rPr>
          <w:rFonts w:ascii="Calibri" w:hAnsi="Calibri"/>
          <w:sz w:val="24"/>
        </w:rPr>
        <w:t>This is a concern and directly relates to your business.</w:t>
      </w:r>
    </w:p>
    <w:p w:rsidR="001A74DF" w:rsidRDefault="001A74DF" w:rsidP="00597313">
      <w:pPr>
        <w:pStyle w:val="BodyText"/>
        <w:spacing w:after="0" w:line="240" w:lineRule="auto"/>
        <w:jc w:val="both"/>
        <w:rPr>
          <w:rFonts w:ascii="Calibri" w:hAnsi="Calibri"/>
          <w:sz w:val="24"/>
        </w:rPr>
      </w:pPr>
    </w:p>
    <w:p w:rsidR="001A74DF" w:rsidRPr="00C02495" w:rsidRDefault="001A74DF" w:rsidP="00C02495">
      <w:pPr>
        <w:pStyle w:val="BodyText"/>
        <w:spacing w:line="240" w:lineRule="auto"/>
        <w:jc w:val="both"/>
        <w:rPr>
          <w:rFonts w:ascii="Calibri" w:hAnsi="Calibri"/>
          <w:sz w:val="24"/>
        </w:rPr>
      </w:pPr>
      <w:r w:rsidRPr="00C02495">
        <w:rPr>
          <w:rFonts w:ascii="Calibri" w:hAnsi="Calibri"/>
          <w:sz w:val="24"/>
        </w:rPr>
        <w:t xml:space="preserve">The features identified in the table </w:t>
      </w:r>
      <w:r>
        <w:rPr>
          <w:rFonts w:ascii="Calibri" w:hAnsi="Calibri"/>
          <w:sz w:val="24"/>
        </w:rPr>
        <w:t xml:space="preserve">below </w:t>
      </w:r>
      <w:r w:rsidRPr="00C02495">
        <w:rPr>
          <w:rFonts w:ascii="Calibri" w:hAnsi="Calibri"/>
          <w:sz w:val="24"/>
        </w:rPr>
        <w:t xml:space="preserve">will help </w:t>
      </w:r>
      <w:r>
        <w:rPr>
          <w:rFonts w:ascii="Calibri" w:hAnsi="Calibri"/>
          <w:sz w:val="24"/>
        </w:rPr>
        <w:t xml:space="preserve">you </w:t>
      </w:r>
      <w:r w:rsidRPr="00C02495">
        <w:rPr>
          <w:rFonts w:ascii="Calibri" w:hAnsi="Calibri"/>
          <w:sz w:val="24"/>
        </w:rPr>
        <w:t xml:space="preserve">conduct </w:t>
      </w:r>
      <w:r>
        <w:rPr>
          <w:rFonts w:ascii="Calibri" w:hAnsi="Calibri"/>
          <w:sz w:val="24"/>
        </w:rPr>
        <w:t xml:space="preserve">your own </w:t>
      </w:r>
      <w:r w:rsidRPr="00C02495">
        <w:rPr>
          <w:rFonts w:ascii="Calibri" w:hAnsi="Calibri"/>
          <w:sz w:val="24"/>
        </w:rPr>
        <w:t xml:space="preserve">risk assessment. </w:t>
      </w:r>
    </w:p>
    <w:p w:rsidR="001A74DF" w:rsidRPr="00C02495" w:rsidRDefault="001A74DF" w:rsidP="00C02495">
      <w:pPr>
        <w:pStyle w:val="BodyText"/>
        <w:spacing w:line="240" w:lineRule="auto"/>
        <w:jc w:val="both"/>
        <w:rPr>
          <w:rFonts w:ascii="Calibri" w:hAnsi="Calibri"/>
          <w:sz w:val="24"/>
        </w:rPr>
      </w:pPr>
      <w:r w:rsidRPr="00C02495">
        <w:rPr>
          <w:rFonts w:ascii="Calibri" w:hAnsi="Calibri"/>
          <w:sz w:val="24"/>
        </w:rPr>
        <w:t>The</w:t>
      </w:r>
      <w:r>
        <w:rPr>
          <w:rFonts w:ascii="Calibri" w:hAnsi="Calibri"/>
          <w:sz w:val="24"/>
        </w:rPr>
        <w:t>y</w:t>
      </w:r>
      <w:r w:rsidRPr="00C02495">
        <w:rPr>
          <w:rFonts w:ascii="Calibri" w:hAnsi="Calibri"/>
          <w:sz w:val="24"/>
        </w:rPr>
        <w:t xml:space="preserve"> will help you create policies and procedures which accurately reflect how much money laundering risk you think your business is subject to.</w:t>
      </w:r>
    </w:p>
    <w:p w:rsidR="001A74DF" w:rsidRPr="00C02495" w:rsidRDefault="001A74DF" w:rsidP="00C02495">
      <w:pPr>
        <w:pStyle w:val="BodyText"/>
        <w:spacing w:line="240" w:lineRule="auto"/>
        <w:jc w:val="both"/>
        <w:rPr>
          <w:rFonts w:ascii="Calibri" w:hAnsi="Calibri"/>
          <w:sz w:val="24"/>
        </w:rPr>
      </w:pPr>
      <w:r w:rsidRPr="00C02495">
        <w:rPr>
          <w:rFonts w:ascii="Calibri" w:hAnsi="Calibri"/>
          <w:sz w:val="24"/>
        </w:rPr>
        <w:t>The table does not cover every way a money launderer may use your business. It reflects ways that money launderers have acted in the past. We encourage you to think about other situations that may apply to your specific business.</w:t>
      </w:r>
    </w:p>
    <w:p w:rsidR="001A74DF" w:rsidRPr="00C02495" w:rsidRDefault="001A74DF" w:rsidP="00C02495">
      <w:pPr>
        <w:pStyle w:val="BodyText"/>
        <w:spacing w:line="240" w:lineRule="auto"/>
        <w:jc w:val="both"/>
        <w:rPr>
          <w:rFonts w:ascii="Calibri" w:hAnsi="Calibri"/>
          <w:sz w:val="24"/>
        </w:rPr>
      </w:pPr>
      <w:r w:rsidRPr="00C02495">
        <w:rPr>
          <w:rFonts w:ascii="Calibri" w:hAnsi="Calibri"/>
          <w:sz w:val="24"/>
        </w:rPr>
        <w:t xml:space="preserve">Transactions or activities listed in the table may not necessarily signal money laundering if they are consistent with a customer’s legitimate business. </w:t>
      </w:r>
    </w:p>
    <w:p w:rsidR="001A74DF" w:rsidRPr="00C02495" w:rsidRDefault="001A74DF" w:rsidP="00C02495">
      <w:pPr>
        <w:pStyle w:val="BodyText"/>
        <w:spacing w:line="240" w:lineRule="auto"/>
        <w:jc w:val="both"/>
        <w:rPr>
          <w:rFonts w:ascii="Calibri" w:hAnsi="Calibri"/>
          <w:sz w:val="24"/>
        </w:rPr>
      </w:pPr>
      <w:r w:rsidRPr="00C02495">
        <w:rPr>
          <w:rFonts w:ascii="Calibri" w:hAnsi="Calibri"/>
          <w:sz w:val="24"/>
        </w:rPr>
        <w:t xml:space="preserve">Based on knowledge of your own business </w:t>
      </w:r>
      <w:r>
        <w:rPr>
          <w:rFonts w:ascii="Calibri" w:hAnsi="Calibri"/>
          <w:sz w:val="24"/>
        </w:rPr>
        <w:t xml:space="preserve">that offers </w:t>
      </w:r>
      <w:r w:rsidRPr="00C02495">
        <w:rPr>
          <w:rFonts w:ascii="Calibri" w:hAnsi="Calibri"/>
          <w:sz w:val="24"/>
        </w:rPr>
        <w:t xml:space="preserve">a </w:t>
      </w:r>
      <w:r>
        <w:rPr>
          <w:rFonts w:ascii="Calibri" w:hAnsi="Calibri"/>
          <w:sz w:val="24"/>
        </w:rPr>
        <w:t xml:space="preserve">money changing service </w:t>
      </w:r>
      <w:r w:rsidRPr="00C02495">
        <w:rPr>
          <w:rFonts w:ascii="Calibri" w:hAnsi="Calibri"/>
          <w:sz w:val="24"/>
        </w:rPr>
        <w:t>you should decide what risk particular customers or transactions pose and how you can lessen that risk.</w:t>
      </w:r>
    </w:p>
    <w:p w:rsidR="001A74DF" w:rsidRDefault="001A74DF" w:rsidP="00597313">
      <w:pPr>
        <w:pStyle w:val="BodyText"/>
        <w:spacing w:after="0" w:line="240" w:lineRule="auto"/>
        <w:jc w:val="both"/>
        <w:rPr>
          <w:rFonts w:ascii="Calibri" w:hAnsi="Calibri"/>
          <w:sz w:val="24"/>
        </w:rPr>
      </w:pPr>
      <w:r>
        <w:rPr>
          <w:rFonts w:ascii="Calibri" w:hAnsi="Calibri"/>
          <w:sz w:val="24"/>
        </w:rPr>
        <w:t>We encourage you to think about ways to spot transactions that may signal potential money laundering. For example processes that identify unusual deposits or unusual movements of funds.</w:t>
      </w:r>
    </w:p>
    <w:p w:rsidR="001A74DF" w:rsidRDefault="001A74DF" w:rsidP="00597313">
      <w:pPr>
        <w:pStyle w:val="BodyText"/>
        <w:spacing w:after="0" w:line="240" w:lineRule="auto"/>
        <w:jc w:val="both"/>
        <w:rPr>
          <w:rFonts w:ascii="Calibri" w:hAnsi="Calibri"/>
          <w:sz w:val="24"/>
        </w:rPr>
      </w:pPr>
    </w:p>
    <w:p w:rsidR="001A74DF" w:rsidRPr="00BE4D17" w:rsidRDefault="001A74DF" w:rsidP="00597313">
      <w:pPr>
        <w:pStyle w:val="BodyText"/>
        <w:spacing w:after="0" w:line="240" w:lineRule="auto"/>
        <w:jc w:val="both"/>
        <w:rPr>
          <w:rFonts w:ascii="Calibri" w:hAnsi="Calibri"/>
          <w:sz w:val="16"/>
          <w:szCs w:val="16"/>
        </w:rPr>
      </w:pPr>
      <w:r>
        <w:rPr>
          <w:rFonts w:ascii="Calibri" w:hAnsi="Calibri"/>
          <w:sz w:val="24"/>
        </w:rPr>
        <w:t xml:space="preserve">  </w:t>
      </w:r>
      <w:r>
        <w:rPr>
          <w:rFonts w:ascii="Calibri" w:hAnsi="Calibri"/>
          <w:sz w:val="24"/>
        </w:rPr>
        <w:br w:type="page"/>
      </w:r>
    </w:p>
    <w:tbl>
      <w:tblPr>
        <w:tblW w:w="10980"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bottom w:w="57" w:type="dxa"/>
        </w:tblCellMar>
        <w:tblLook w:val="01E0"/>
      </w:tblPr>
      <w:tblGrid>
        <w:gridCol w:w="2283"/>
        <w:gridCol w:w="1966"/>
        <w:gridCol w:w="3491"/>
        <w:gridCol w:w="3240"/>
      </w:tblGrid>
      <w:tr w:rsidR="001A74DF" w:rsidRPr="009E0C73" w:rsidTr="009E0C73">
        <w:trPr>
          <w:tblHeader/>
        </w:trPr>
        <w:tc>
          <w:tcPr>
            <w:tcW w:w="4249" w:type="dxa"/>
            <w:gridSpan w:val="2"/>
            <w:tcBorders>
              <w:top w:val="single" w:sz="4" w:space="0" w:color="auto"/>
            </w:tcBorders>
            <w:shd w:val="clear" w:color="000000" w:fill="E6E6E6"/>
            <w:vAlign w:val="center"/>
          </w:tcPr>
          <w:p w:rsidR="001A74DF" w:rsidRPr="009E0C73" w:rsidRDefault="001A74DF" w:rsidP="009E0C73">
            <w:pPr>
              <w:pStyle w:val="BodyText"/>
              <w:spacing w:after="0" w:line="240" w:lineRule="auto"/>
              <w:jc w:val="center"/>
              <w:rPr>
                <w:rFonts w:ascii="Calibri" w:hAnsi="Calibri"/>
                <w:b/>
                <w:bCs/>
              </w:rPr>
            </w:pPr>
            <w:r w:rsidRPr="009E0C73">
              <w:rPr>
                <w:rFonts w:ascii="Calibri" w:hAnsi="Calibri"/>
                <w:bCs/>
                <w:sz w:val="24"/>
              </w:rPr>
              <w:br w:type="page"/>
            </w:r>
          </w:p>
        </w:tc>
        <w:tc>
          <w:tcPr>
            <w:tcW w:w="3491" w:type="dxa"/>
            <w:tcBorders>
              <w:top w:val="single" w:sz="4" w:space="0" w:color="auto"/>
            </w:tcBorders>
            <w:shd w:val="clear" w:color="000000" w:fill="E6E6E6"/>
            <w:vAlign w:val="center"/>
          </w:tcPr>
          <w:p w:rsidR="001A74DF" w:rsidRPr="009E0C73" w:rsidRDefault="001A74DF" w:rsidP="009E0C73">
            <w:pPr>
              <w:pStyle w:val="BodyText"/>
              <w:spacing w:after="0" w:line="240" w:lineRule="auto"/>
              <w:jc w:val="center"/>
              <w:rPr>
                <w:rFonts w:ascii="Calibri" w:hAnsi="Calibri"/>
                <w:b/>
                <w:bCs/>
              </w:rPr>
            </w:pPr>
            <w:r w:rsidRPr="009E0C73">
              <w:rPr>
                <w:rFonts w:ascii="Calibri" w:hAnsi="Calibri"/>
                <w:b/>
                <w:bCs/>
                <w:szCs w:val="22"/>
              </w:rPr>
              <w:t>HIGHER RISK CHARACTERISTICS</w:t>
            </w:r>
          </w:p>
        </w:tc>
        <w:tc>
          <w:tcPr>
            <w:tcW w:w="3240" w:type="dxa"/>
            <w:tcBorders>
              <w:top w:val="single" w:sz="4" w:space="0" w:color="auto"/>
            </w:tcBorders>
            <w:shd w:val="clear" w:color="000000" w:fill="E6E6E6"/>
            <w:vAlign w:val="center"/>
          </w:tcPr>
          <w:p w:rsidR="001A74DF" w:rsidRPr="009E0C73" w:rsidRDefault="001A74DF" w:rsidP="009E0C73">
            <w:pPr>
              <w:pStyle w:val="BodyText"/>
              <w:spacing w:after="0" w:line="240" w:lineRule="auto"/>
              <w:jc w:val="center"/>
              <w:rPr>
                <w:rFonts w:ascii="Calibri" w:hAnsi="Calibri"/>
                <w:b/>
                <w:bCs/>
              </w:rPr>
            </w:pPr>
            <w:r w:rsidRPr="009E0C73">
              <w:rPr>
                <w:rFonts w:ascii="Calibri" w:hAnsi="Calibri"/>
                <w:b/>
                <w:bCs/>
                <w:szCs w:val="22"/>
              </w:rPr>
              <w:t>LOWER RISK CHARACTERISTICS</w:t>
            </w:r>
          </w:p>
        </w:tc>
      </w:tr>
      <w:tr w:rsidR="001A74DF" w:rsidRPr="009E0C73" w:rsidTr="009E0C73">
        <w:trPr>
          <w:cantSplit/>
          <w:trHeight w:val="412"/>
        </w:trPr>
        <w:tc>
          <w:tcPr>
            <w:tcW w:w="2283" w:type="dxa"/>
            <w:vMerge w:val="restart"/>
            <w:shd w:val="clear" w:color="000000" w:fill="E6E6E6"/>
            <w:vAlign w:val="center"/>
          </w:tcPr>
          <w:p w:rsidR="001A74DF" w:rsidRPr="009E0C73" w:rsidRDefault="001A74DF" w:rsidP="00783D23">
            <w:pPr>
              <w:pStyle w:val="BodyText"/>
              <w:rPr>
                <w:rFonts w:ascii="Calibri" w:hAnsi="Calibri"/>
                <w:b/>
              </w:rPr>
            </w:pPr>
            <w:r w:rsidRPr="009E0C73">
              <w:rPr>
                <w:rFonts w:ascii="Calibri" w:hAnsi="Calibri"/>
                <w:b/>
                <w:szCs w:val="22"/>
              </w:rPr>
              <w:t>Nature and Complexity of the Business</w:t>
            </w:r>
          </w:p>
        </w:tc>
        <w:tc>
          <w:tcPr>
            <w:tcW w:w="1966" w:type="dxa"/>
            <w:vMerge w:val="restart"/>
            <w:vAlign w:val="center"/>
          </w:tcPr>
          <w:p w:rsidR="001A74DF" w:rsidRPr="009E0C73" w:rsidRDefault="001A74DF" w:rsidP="009E0C73">
            <w:pPr>
              <w:pStyle w:val="BodyText"/>
              <w:spacing w:after="0" w:line="240" w:lineRule="auto"/>
              <w:jc w:val="center"/>
              <w:rPr>
                <w:rFonts w:ascii="Calibri" w:hAnsi="Calibri"/>
              </w:rPr>
            </w:pPr>
            <w:r w:rsidRPr="009E0C73">
              <w:rPr>
                <w:rFonts w:ascii="Calibri" w:hAnsi="Calibri"/>
                <w:szCs w:val="22"/>
              </w:rPr>
              <w:t>Cash transactions</w:t>
            </w:r>
          </w:p>
        </w:tc>
        <w:tc>
          <w:tcPr>
            <w:tcW w:w="3491" w:type="dxa"/>
            <w:shd w:val="clear" w:color="000000" w:fill="auto"/>
          </w:tcPr>
          <w:p w:rsidR="001A74DF" w:rsidRPr="009E0C73" w:rsidRDefault="001A74DF" w:rsidP="009E0C73">
            <w:pPr>
              <w:pStyle w:val="BodyText"/>
              <w:spacing w:after="0" w:line="240" w:lineRule="auto"/>
              <w:rPr>
                <w:rFonts w:ascii="Calibri" w:hAnsi="Calibri"/>
                <w:sz w:val="21"/>
                <w:szCs w:val="21"/>
              </w:rPr>
            </w:pPr>
            <w:r w:rsidRPr="009E0C73">
              <w:rPr>
                <w:rFonts w:ascii="Calibri" w:hAnsi="Calibri"/>
                <w:sz w:val="21"/>
                <w:szCs w:val="21"/>
              </w:rPr>
              <w:t>Large cash exchanges between foreign currencies;</w:t>
            </w:r>
          </w:p>
        </w:tc>
        <w:tc>
          <w:tcPr>
            <w:tcW w:w="3240" w:type="dxa"/>
            <w:shd w:val="clear" w:color="000000" w:fill="auto"/>
            <w:vAlign w:val="center"/>
          </w:tcPr>
          <w:p w:rsidR="001A74DF" w:rsidRPr="009E0C73" w:rsidRDefault="001A74DF" w:rsidP="009E0C73">
            <w:pPr>
              <w:pStyle w:val="BodyText"/>
              <w:spacing w:after="0" w:line="240" w:lineRule="auto"/>
              <w:jc w:val="center"/>
              <w:rPr>
                <w:rFonts w:ascii="Calibri" w:hAnsi="Calibri"/>
                <w:b/>
                <w:sz w:val="21"/>
                <w:szCs w:val="21"/>
              </w:rPr>
            </w:pPr>
          </w:p>
        </w:tc>
      </w:tr>
      <w:tr w:rsidR="001A74DF" w:rsidRPr="009E0C73" w:rsidTr="009E0C73">
        <w:trPr>
          <w:cantSplit/>
          <w:trHeight w:val="445"/>
        </w:trPr>
        <w:tc>
          <w:tcPr>
            <w:tcW w:w="2283" w:type="dxa"/>
            <w:vMerge/>
            <w:shd w:val="clear" w:color="000000" w:fill="E6E6E6"/>
            <w:vAlign w:val="center"/>
          </w:tcPr>
          <w:p w:rsidR="001A74DF" w:rsidRPr="009E0C73" w:rsidRDefault="001A74DF" w:rsidP="00783D23">
            <w:pPr>
              <w:pStyle w:val="BodyText"/>
              <w:rPr>
                <w:rFonts w:ascii="Calibri" w:hAnsi="Calibri"/>
                <w:b/>
              </w:rPr>
            </w:pPr>
          </w:p>
        </w:tc>
        <w:tc>
          <w:tcPr>
            <w:tcW w:w="1966" w:type="dxa"/>
            <w:vMerge/>
            <w:tcBorders>
              <w:bottom w:val="single" w:sz="4" w:space="0" w:color="auto"/>
            </w:tcBorders>
            <w:vAlign w:val="center"/>
          </w:tcPr>
          <w:p w:rsidR="001A74DF" w:rsidRPr="009E0C73" w:rsidRDefault="001A74DF" w:rsidP="009E0C73">
            <w:pPr>
              <w:pStyle w:val="BodyText"/>
              <w:spacing w:after="0" w:line="240" w:lineRule="auto"/>
              <w:jc w:val="center"/>
              <w:rPr>
                <w:rFonts w:ascii="Calibri" w:hAnsi="Calibri"/>
                <w:b/>
              </w:rPr>
            </w:pPr>
          </w:p>
        </w:tc>
        <w:tc>
          <w:tcPr>
            <w:tcW w:w="3491" w:type="dxa"/>
            <w:tcBorders>
              <w:bottom w:val="single" w:sz="4" w:space="0" w:color="auto"/>
            </w:tcBorders>
            <w:shd w:val="clear" w:color="000000" w:fill="auto"/>
          </w:tcPr>
          <w:p w:rsidR="001A74DF" w:rsidRPr="009E0C73" w:rsidRDefault="001A74DF" w:rsidP="009E0C73">
            <w:pPr>
              <w:pStyle w:val="BodyText"/>
              <w:spacing w:after="0" w:line="240" w:lineRule="auto"/>
              <w:rPr>
                <w:rFonts w:ascii="Calibri" w:hAnsi="Calibri"/>
                <w:sz w:val="21"/>
                <w:szCs w:val="21"/>
              </w:rPr>
            </w:pPr>
            <w:r w:rsidRPr="009E0C73">
              <w:rPr>
                <w:rFonts w:ascii="Calibri" w:hAnsi="Calibri"/>
                <w:sz w:val="21"/>
                <w:szCs w:val="21"/>
              </w:rPr>
              <w:t>Currency purchases with large cash amounts;</w:t>
            </w:r>
          </w:p>
        </w:tc>
        <w:tc>
          <w:tcPr>
            <w:tcW w:w="3240" w:type="dxa"/>
            <w:tcBorders>
              <w:bottom w:val="single" w:sz="4" w:space="0" w:color="auto"/>
            </w:tcBorders>
            <w:shd w:val="clear" w:color="000000" w:fill="auto"/>
            <w:vAlign w:val="center"/>
          </w:tcPr>
          <w:p w:rsidR="001A74DF" w:rsidRPr="009E0C73" w:rsidRDefault="001A74DF" w:rsidP="009E0C73">
            <w:pPr>
              <w:pStyle w:val="BodyText"/>
              <w:spacing w:after="0" w:line="240" w:lineRule="auto"/>
              <w:jc w:val="center"/>
              <w:rPr>
                <w:rFonts w:ascii="Calibri" w:hAnsi="Calibri"/>
                <w:b/>
                <w:sz w:val="21"/>
                <w:szCs w:val="21"/>
              </w:rPr>
            </w:pPr>
          </w:p>
        </w:tc>
      </w:tr>
      <w:tr w:rsidR="001A74DF" w:rsidRPr="009E0C73" w:rsidTr="009E0C73">
        <w:trPr>
          <w:cantSplit/>
          <w:trHeight w:val="1060"/>
        </w:trPr>
        <w:tc>
          <w:tcPr>
            <w:tcW w:w="2283" w:type="dxa"/>
            <w:vMerge/>
            <w:shd w:val="clear" w:color="auto" w:fill="E6E6E6"/>
            <w:vAlign w:val="center"/>
          </w:tcPr>
          <w:p w:rsidR="001A74DF" w:rsidRPr="009E0C73" w:rsidRDefault="001A74DF" w:rsidP="009E0C73">
            <w:pPr>
              <w:pStyle w:val="BodyText"/>
              <w:spacing w:after="0" w:line="240" w:lineRule="auto"/>
              <w:rPr>
                <w:rFonts w:ascii="Calibri" w:hAnsi="Calibri"/>
                <w:b/>
              </w:rPr>
            </w:pPr>
          </w:p>
        </w:tc>
        <w:tc>
          <w:tcPr>
            <w:tcW w:w="1966" w:type="dxa"/>
            <w:vMerge w:val="restart"/>
            <w:vAlign w:val="center"/>
          </w:tcPr>
          <w:p w:rsidR="001A74DF" w:rsidRPr="009E0C73" w:rsidRDefault="001A74DF" w:rsidP="009E0C73">
            <w:pPr>
              <w:pStyle w:val="BodyText"/>
              <w:spacing w:after="0" w:line="240" w:lineRule="auto"/>
              <w:rPr>
                <w:rFonts w:ascii="Calibri" w:hAnsi="Calibri"/>
              </w:rPr>
            </w:pPr>
            <w:r w:rsidRPr="009E0C73">
              <w:rPr>
                <w:rFonts w:ascii="Calibri" w:hAnsi="Calibri"/>
                <w:szCs w:val="22"/>
              </w:rPr>
              <w:t>Customer profile</w:t>
            </w:r>
          </w:p>
        </w:tc>
        <w:tc>
          <w:tcPr>
            <w:tcW w:w="3491" w:type="dxa"/>
          </w:tcPr>
          <w:p w:rsidR="001A74DF" w:rsidRPr="009E0C73" w:rsidRDefault="001A74DF" w:rsidP="009E0C73">
            <w:pPr>
              <w:pStyle w:val="BodyText"/>
              <w:spacing w:after="0" w:line="240" w:lineRule="auto"/>
              <w:rPr>
                <w:rFonts w:ascii="Calibri" w:hAnsi="Calibri"/>
                <w:sz w:val="21"/>
                <w:szCs w:val="21"/>
              </w:rPr>
            </w:pPr>
            <w:r w:rsidRPr="009E0C73">
              <w:rPr>
                <w:rFonts w:ascii="Calibri" w:hAnsi="Calibri"/>
                <w:sz w:val="21"/>
                <w:szCs w:val="21"/>
              </w:rPr>
              <w:t>Sudden increases in the frequency or value of transactions of a particular customer without reasonable explanation;</w:t>
            </w:r>
          </w:p>
        </w:tc>
        <w:tc>
          <w:tcPr>
            <w:tcW w:w="3240" w:type="dxa"/>
          </w:tcPr>
          <w:p w:rsidR="001A74DF" w:rsidRPr="009E0C73" w:rsidRDefault="001A74DF" w:rsidP="009E0C73">
            <w:pPr>
              <w:pStyle w:val="BodyText"/>
              <w:spacing w:after="0" w:line="240" w:lineRule="auto"/>
              <w:rPr>
                <w:rFonts w:ascii="Calibri" w:hAnsi="Calibri"/>
                <w:sz w:val="21"/>
                <w:szCs w:val="21"/>
              </w:rPr>
            </w:pPr>
          </w:p>
        </w:tc>
      </w:tr>
      <w:tr w:rsidR="001A74DF" w:rsidRPr="009E0C73" w:rsidTr="009E0C73">
        <w:trPr>
          <w:cantSplit/>
          <w:trHeight w:val="340"/>
        </w:trPr>
        <w:tc>
          <w:tcPr>
            <w:tcW w:w="2283" w:type="dxa"/>
            <w:vMerge/>
            <w:shd w:val="clear" w:color="auto" w:fill="E6E6E6"/>
            <w:vAlign w:val="center"/>
          </w:tcPr>
          <w:p w:rsidR="001A74DF" w:rsidRPr="009E0C73" w:rsidRDefault="001A74DF" w:rsidP="009E0C73">
            <w:pPr>
              <w:pStyle w:val="BodyText"/>
              <w:spacing w:after="0" w:line="240" w:lineRule="auto"/>
              <w:rPr>
                <w:rFonts w:ascii="Calibri" w:hAnsi="Calibri"/>
              </w:rPr>
            </w:pPr>
          </w:p>
        </w:tc>
        <w:tc>
          <w:tcPr>
            <w:tcW w:w="1966" w:type="dxa"/>
            <w:vMerge/>
            <w:vAlign w:val="center"/>
          </w:tcPr>
          <w:p w:rsidR="001A74DF" w:rsidRPr="009E0C73" w:rsidRDefault="001A74DF" w:rsidP="009E0C73">
            <w:pPr>
              <w:pStyle w:val="BodyText"/>
              <w:spacing w:after="0" w:line="240" w:lineRule="auto"/>
              <w:rPr>
                <w:rFonts w:ascii="Calibri" w:hAnsi="Calibri"/>
              </w:rPr>
            </w:pPr>
          </w:p>
        </w:tc>
        <w:tc>
          <w:tcPr>
            <w:tcW w:w="3491" w:type="dxa"/>
          </w:tcPr>
          <w:p w:rsidR="001A74DF" w:rsidRPr="009E0C73" w:rsidRDefault="001A74DF" w:rsidP="009E0C73">
            <w:pPr>
              <w:pStyle w:val="BodyText"/>
              <w:spacing w:after="0" w:line="240" w:lineRule="auto"/>
              <w:rPr>
                <w:rFonts w:ascii="Calibri" w:hAnsi="Calibri"/>
                <w:sz w:val="21"/>
                <w:szCs w:val="21"/>
              </w:rPr>
            </w:pPr>
            <w:r w:rsidRPr="009E0C73">
              <w:rPr>
                <w:rFonts w:ascii="Calibri" w:hAnsi="Calibri"/>
                <w:sz w:val="21"/>
                <w:szCs w:val="21"/>
              </w:rPr>
              <w:t>An unusually large cash transaction/ or a transaction that is unusually large for the typical customer or business;</w:t>
            </w:r>
          </w:p>
        </w:tc>
        <w:tc>
          <w:tcPr>
            <w:tcW w:w="3240" w:type="dxa"/>
          </w:tcPr>
          <w:p w:rsidR="001A74DF" w:rsidRPr="009E0C73" w:rsidRDefault="001A74DF" w:rsidP="009E0C73">
            <w:pPr>
              <w:pStyle w:val="BodyText"/>
              <w:spacing w:after="0" w:line="240" w:lineRule="auto"/>
              <w:rPr>
                <w:rFonts w:ascii="Calibri" w:hAnsi="Calibri"/>
                <w:sz w:val="21"/>
                <w:szCs w:val="21"/>
              </w:rPr>
            </w:pPr>
          </w:p>
        </w:tc>
      </w:tr>
      <w:tr w:rsidR="001A74DF" w:rsidRPr="009E0C73" w:rsidTr="009E0C73">
        <w:trPr>
          <w:cantSplit/>
          <w:trHeight w:val="340"/>
        </w:trPr>
        <w:tc>
          <w:tcPr>
            <w:tcW w:w="2283" w:type="dxa"/>
            <w:vMerge/>
            <w:shd w:val="clear" w:color="auto" w:fill="E6E6E6"/>
            <w:vAlign w:val="center"/>
          </w:tcPr>
          <w:p w:rsidR="001A74DF" w:rsidRPr="009E0C73" w:rsidRDefault="001A74DF" w:rsidP="009E0C73">
            <w:pPr>
              <w:pStyle w:val="BodyText"/>
              <w:spacing w:after="0" w:line="240" w:lineRule="auto"/>
              <w:rPr>
                <w:rFonts w:ascii="Calibri" w:hAnsi="Calibri"/>
              </w:rPr>
            </w:pPr>
          </w:p>
        </w:tc>
        <w:tc>
          <w:tcPr>
            <w:tcW w:w="1966" w:type="dxa"/>
            <w:vMerge/>
            <w:vAlign w:val="center"/>
          </w:tcPr>
          <w:p w:rsidR="001A74DF" w:rsidRPr="009E0C73" w:rsidRDefault="001A74DF" w:rsidP="009E0C73">
            <w:pPr>
              <w:pStyle w:val="BodyText"/>
              <w:spacing w:after="0" w:line="240" w:lineRule="auto"/>
              <w:rPr>
                <w:rFonts w:ascii="Calibri" w:hAnsi="Calibri"/>
              </w:rPr>
            </w:pPr>
          </w:p>
        </w:tc>
        <w:tc>
          <w:tcPr>
            <w:tcW w:w="3491" w:type="dxa"/>
          </w:tcPr>
          <w:p w:rsidR="001A74DF" w:rsidRPr="009E0C73" w:rsidRDefault="001A74DF" w:rsidP="009E0C73">
            <w:pPr>
              <w:pStyle w:val="BodyText"/>
              <w:spacing w:after="0" w:line="240" w:lineRule="auto"/>
              <w:rPr>
                <w:rFonts w:ascii="Calibri" w:hAnsi="Calibri"/>
                <w:sz w:val="21"/>
                <w:szCs w:val="21"/>
              </w:rPr>
            </w:pPr>
            <w:r w:rsidRPr="009E0C73">
              <w:rPr>
                <w:rFonts w:ascii="Calibri" w:hAnsi="Calibri"/>
                <w:sz w:val="21"/>
                <w:szCs w:val="21"/>
              </w:rPr>
              <w:t>Money transfers to high-risk jurisdictions without reasonable explanation, which are not consistent with a customer’s usual foreign business dealings;</w:t>
            </w:r>
          </w:p>
        </w:tc>
        <w:tc>
          <w:tcPr>
            <w:tcW w:w="3240" w:type="dxa"/>
          </w:tcPr>
          <w:p w:rsidR="001A74DF" w:rsidRPr="009E0C73" w:rsidRDefault="001A74DF" w:rsidP="009E0C73">
            <w:pPr>
              <w:pStyle w:val="BodyText"/>
              <w:spacing w:after="0" w:line="240" w:lineRule="auto"/>
              <w:rPr>
                <w:rFonts w:ascii="Calibri" w:hAnsi="Calibri"/>
                <w:sz w:val="21"/>
                <w:szCs w:val="21"/>
              </w:rPr>
            </w:pPr>
          </w:p>
        </w:tc>
      </w:tr>
      <w:tr w:rsidR="001A74DF" w:rsidRPr="009E0C73" w:rsidTr="009E0C73">
        <w:trPr>
          <w:cantSplit/>
          <w:trHeight w:val="591"/>
        </w:trPr>
        <w:tc>
          <w:tcPr>
            <w:tcW w:w="2283" w:type="dxa"/>
            <w:vMerge/>
            <w:shd w:val="clear" w:color="auto" w:fill="E6E6E6"/>
            <w:vAlign w:val="center"/>
          </w:tcPr>
          <w:p w:rsidR="001A74DF" w:rsidRPr="009E0C73" w:rsidRDefault="001A74DF" w:rsidP="009E0C73">
            <w:pPr>
              <w:pStyle w:val="BodyText"/>
              <w:spacing w:after="0" w:line="240" w:lineRule="auto"/>
              <w:rPr>
                <w:rFonts w:ascii="Calibri" w:hAnsi="Calibri"/>
              </w:rPr>
            </w:pPr>
          </w:p>
        </w:tc>
        <w:tc>
          <w:tcPr>
            <w:tcW w:w="1966" w:type="dxa"/>
            <w:vMerge/>
            <w:vAlign w:val="center"/>
          </w:tcPr>
          <w:p w:rsidR="001A74DF" w:rsidRPr="009E0C73" w:rsidRDefault="001A74DF" w:rsidP="009E0C73">
            <w:pPr>
              <w:pStyle w:val="BodyText"/>
              <w:spacing w:after="0" w:line="240" w:lineRule="auto"/>
              <w:rPr>
                <w:rFonts w:ascii="Calibri" w:hAnsi="Calibri"/>
              </w:rPr>
            </w:pPr>
          </w:p>
        </w:tc>
        <w:tc>
          <w:tcPr>
            <w:tcW w:w="3491" w:type="dxa"/>
          </w:tcPr>
          <w:p w:rsidR="001A74DF" w:rsidRPr="009E0C73" w:rsidRDefault="001A74DF" w:rsidP="009E0C73">
            <w:pPr>
              <w:pStyle w:val="BodyText"/>
              <w:spacing w:after="0" w:line="240" w:lineRule="auto"/>
              <w:rPr>
                <w:rFonts w:ascii="Calibri" w:hAnsi="Calibri"/>
                <w:sz w:val="21"/>
                <w:szCs w:val="21"/>
              </w:rPr>
            </w:pPr>
            <w:r w:rsidRPr="009E0C73">
              <w:rPr>
                <w:rFonts w:ascii="Calibri" w:hAnsi="Calibri"/>
                <w:sz w:val="21"/>
                <w:szCs w:val="21"/>
              </w:rPr>
              <w:t>Transactions carried out by a customer  for someone else  or by someone  on behalf of a customer;</w:t>
            </w:r>
          </w:p>
        </w:tc>
        <w:tc>
          <w:tcPr>
            <w:tcW w:w="3240" w:type="dxa"/>
          </w:tcPr>
          <w:p w:rsidR="001A74DF" w:rsidRPr="009E0C73" w:rsidRDefault="001A74DF" w:rsidP="009E0C73">
            <w:pPr>
              <w:pStyle w:val="BodyText"/>
              <w:spacing w:after="0" w:line="240" w:lineRule="auto"/>
              <w:rPr>
                <w:rFonts w:ascii="Calibri" w:hAnsi="Calibri"/>
                <w:sz w:val="21"/>
                <w:szCs w:val="21"/>
              </w:rPr>
            </w:pPr>
          </w:p>
        </w:tc>
      </w:tr>
      <w:tr w:rsidR="001A74DF" w:rsidRPr="009E0C73" w:rsidTr="009E0C73">
        <w:trPr>
          <w:cantSplit/>
          <w:trHeight w:val="383"/>
        </w:trPr>
        <w:tc>
          <w:tcPr>
            <w:tcW w:w="2283" w:type="dxa"/>
            <w:vMerge/>
            <w:shd w:val="clear" w:color="auto" w:fill="E6E6E6"/>
            <w:vAlign w:val="center"/>
          </w:tcPr>
          <w:p w:rsidR="001A74DF" w:rsidRPr="009E0C73" w:rsidRDefault="001A74DF" w:rsidP="009E0C73">
            <w:pPr>
              <w:pStyle w:val="BodyText"/>
              <w:spacing w:after="0" w:line="240" w:lineRule="auto"/>
              <w:rPr>
                <w:rFonts w:ascii="Calibri" w:hAnsi="Calibri"/>
              </w:rPr>
            </w:pPr>
          </w:p>
        </w:tc>
        <w:tc>
          <w:tcPr>
            <w:tcW w:w="1966" w:type="dxa"/>
            <w:vMerge/>
            <w:vAlign w:val="center"/>
          </w:tcPr>
          <w:p w:rsidR="001A74DF" w:rsidRPr="009E0C73" w:rsidRDefault="001A74DF" w:rsidP="009E0C73">
            <w:pPr>
              <w:pStyle w:val="BodyText"/>
              <w:spacing w:after="0" w:line="240" w:lineRule="auto"/>
              <w:rPr>
                <w:rFonts w:ascii="Calibri" w:hAnsi="Calibri"/>
              </w:rPr>
            </w:pPr>
          </w:p>
        </w:tc>
        <w:tc>
          <w:tcPr>
            <w:tcW w:w="3491" w:type="dxa"/>
          </w:tcPr>
          <w:p w:rsidR="001A74DF" w:rsidRPr="009E0C73" w:rsidRDefault="001A74DF" w:rsidP="009E0C73">
            <w:pPr>
              <w:pStyle w:val="BodyText"/>
              <w:spacing w:after="0" w:line="240" w:lineRule="auto"/>
              <w:rPr>
                <w:rFonts w:ascii="Calibri" w:hAnsi="Calibri"/>
                <w:sz w:val="21"/>
                <w:szCs w:val="21"/>
              </w:rPr>
            </w:pPr>
            <w:r w:rsidRPr="009E0C73">
              <w:rPr>
                <w:rFonts w:ascii="Calibri" w:hAnsi="Calibri"/>
                <w:sz w:val="21"/>
                <w:szCs w:val="21"/>
              </w:rPr>
              <w:t>Customer’s address is that of a company service provider or is a virtual address;</w:t>
            </w:r>
          </w:p>
        </w:tc>
        <w:tc>
          <w:tcPr>
            <w:tcW w:w="3240" w:type="dxa"/>
          </w:tcPr>
          <w:p w:rsidR="001A74DF" w:rsidRPr="009E0C73" w:rsidRDefault="001A74DF" w:rsidP="009E0C73">
            <w:pPr>
              <w:pStyle w:val="BodyText"/>
              <w:spacing w:after="0" w:line="240" w:lineRule="auto"/>
              <w:rPr>
                <w:rFonts w:ascii="Calibri" w:hAnsi="Calibri"/>
                <w:sz w:val="21"/>
                <w:szCs w:val="21"/>
              </w:rPr>
            </w:pPr>
          </w:p>
        </w:tc>
      </w:tr>
      <w:tr w:rsidR="001A74DF" w:rsidRPr="009E0C73" w:rsidTr="009E0C73">
        <w:trPr>
          <w:cantSplit/>
          <w:trHeight w:val="382"/>
        </w:trPr>
        <w:tc>
          <w:tcPr>
            <w:tcW w:w="2283" w:type="dxa"/>
            <w:vMerge/>
            <w:shd w:val="clear" w:color="auto" w:fill="E6E6E6"/>
            <w:vAlign w:val="center"/>
          </w:tcPr>
          <w:p w:rsidR="001A74DF" w:rsidRPr="009E0C73" w:rsidRDefault="001A74DF" w:rsidP="009E0C73">
            <w:pPr>
              <w:pStyle w:val="BodyText"/>
              <w:spacing w:after="0" w:line="240" w:lineRule="auto"/>
              <w:rPr>
                <w:rFonts w:ascii="Calibri" w:hAnsi="Calibri"/>
              </w:rPr>
            </w:pPr>
          </w:p>
        </w:tc>
        <w:tc>
          <w:tcPr>
            <w:tcW w:w="1966" w:type="dxa"/>
            <w:vMerge/>
            <w:vAlign w:val="center"/>
          </w:tcPr>
          <w:p w:rsidR="001A74DF" w:rsidRPr="009E0C73" w:rsidRDefault="001A74DF" w:rsidP="009E0C73">
            <w:pPr>
              <w:pStyle w:val="BodyText"/>
              <w:spacing w:after="0" w:line="240" w:lineRule="auto"/>
              <w:rPr>
                <w:rFonts w:ascii="Calibri" w:hAnsi="Calibri"/>
              </w:rPr>
            </w:pPr>
          </w:p>
        </w:tc>
        <w:tc>
          <w:tcPr>
            <w:tcW w:w="3491" w:type="dxa"/>
          </w:tcPr>
          <w:p w:rsidR="001A74DF" w:rsidRPr="009E0C73" w:rsidRDefault="001A74DF" w:rsidP="009E0C73">
            <w:pPr>
              <w:pStyle w:val="BodyText"/>
              <w:spacing w:after="0" w:line="240" w:lineRule="auto"/>
              <w:rPr>
                <w:rFonts w:ascii="Calibri" w:hAnsi="Calibri"/>
                <w:sz w:val="21"/>
                <w:szCs w:val="21"/>
              </w:rPr>
            </w:pPr>
            <w:r w:rsidRPr="009E0C73">
              <w:rPr>
                <w:rFonts w:ascii="Calibri" w:hAnsi="Calibri"/>
                <w:sz w:val="21"/>
                <w:szCs w:val="21"/>
              </w:rPr>
              <w:t>Customers based in, or conducting business in or through, a high risk country, or a country with known levels of corruption, organised crime or drug production/ distribution;</w:t>
            </w:r>
          </w:p>
        </w:tc>
        <w:tc>
          <w:tcPr>
            <w:tcW w:w="3240" w:type="dxa"/>
          </w:tcPr>
          <w:p w:rsidR="001A74DF" w:rsidRPr="009E0C73" w:rsidRDefault="001A74DF" w:rsidP="009E0C73">
            <w:pPr>
              <w:pStyle w:val="BodyText"/>
              <w:spacing w:after="0" w:line="240" w:lineRule="auto"/>
              <w:rPr>
                <w:rFonts w:ascii="Calibri" w:hAnsi="Calibri"/>
                <w:sz w:val="21"/>
                <w:szCs w:val="21"/>
              </w:rPr>
            </w:pPr>
          </w:p>
        </w:tc>
      </w:tr>
      <w:tr w:rsidR="001A74DF" w:rsidRPr="009E0C73" w:rsidTr="009E0C73">
        <w:trPr>
          <w:cantSplit/>
          <w:trHeight w:val="774"/>
        </w:trPr>
        <w:tc>
          <w:tcPr>
            <w:tcW w:w="4249" w:type="dxa"/>
            <w:gridSpan w:val="2"/>
            <w:vMerge w:val="restart"/>
            <w:shd w:val="clear" w:color="auto" w:fill="E6E6E6"/>
            <w:vAlign w:val="center"/>
          </w:tcPr>
          <w:p w:rsidR="001A74DF" w:rsidRPr="009E0C73" w:rsidRDefault="001A74DF" w:rsidP="009E0C73">
            <w:pPr>
              <w:pStyle w:val="BodyText"/>
              <w:spacing w:after="0" w:line="240" w:lineRule="auto"/>
              <w:rPr>
                <w:rFonts w:ascii="Calibri" w:hAnsi="Calibri"/>
              </w:rPr>
            </w:pPr>
            <w:r w:rsidRPr="009E0C73">
              <w:rPr>
                <w:rFonts w:ascii="Calibri" w:hAnsi="Calibri"/>
                <w:b/>
                <w:szCs w:val="22"/>
              </w:rPr>
              <w:t>Screening Customers and Transactions</w:t>
            </w:r>
          </w:p>
        </w:tc>
        <w:tc>
          <w:tcPr>
            <w:tcW w:w="3491" w:type="dxa"/>
          </w:tcPr>
          <w:p w:rsidR="001A74DF" w:rsidRPr="009E0C73" w:rsidRDefault="001A74DF" w:rsidP="009E0C73">
            <w:pPr>
              <w:pStyle w:val="BodyText"/>
              <w:spacing w:after="0" w:line="240" w:lineRule="auto"/>
              <w:rPr>
                <w:rFonts w:ascii="Calibri" w:hAnsi="Calibri"/>
                <w:sz w:val="21"/>
                <w:szCs w:val="21"/>
              </w:rPr>
            </w:pPr>
            <w:r w:rsidRPr="009E0C73">
              <w:rPr>
                <w:rFonts w:ascii="Calibri" w:hAnsi="Calibri"/>
                <w:sz w:val="21"/>
                <w:szCs w:val="21"/>
              </w:rPr>
              <w:t>Customers who make an unusual request for collection or delivery of funds;</w:t>
            </w:r>
          </w:p>
        </w:tc>
        <w:tc>
          <w:tcPr>
            <w:tcW w:w="3240" w:type="dxa"/>
          </w:tcPr>
          <w:p w:rsidR="001A74DF" w:rsidRPr="009E0C73" w:rsidRDefault="001A74DF" w:rsidP="009E0C73">
            <w:pPr>
              <w:pStyle w:val="BodyText"/>
              <w:spacing w:after="0" w:line="240" w:lineRule="auto"/>
              <w:rPr>
                <w:rFonts w:ascii="Calibri" w:hAnsi="Calibri"/>
                <w:sz w:val="21"/>
                <w:szCs w:val="21"/>
              </w:rPr>
            </w:pPr>
          </w:p>
        </w:tc>
      </w:tr>
      <w:tr w:rsidR="001A74DF" w:rsidRPr="009E0C73" w:rsidTr="009E0C73">
        <w:trPr>
          <w:cantSplit/>
          <w:trHeight w:val="734"/>
        </w:trPr>
        <w:tc>
          <w:tcPr>
            <w:tcW w:w="4249" w:type="dxa"/>
            <w:gridSpan w:val="2"/>
            <w:vMerge/>
            <w:shd w:val="clear" w:color="auto" w:fill="E6E6E6"/>
            <w:vAlign w:val="center"/>
          </w:tcPr>
          <w:p w:rsidR="001A74DF" w:rsidRPr="009E0C73" w:rsidRDefault="001A74DF" w:rsidP="009E0C73">
            <w:pPr>
              <w:pStyle w:val="BodyText"/>
              <w:spacing w:after="0" w:line="240" w:lineRule="auto"/>
              <w:rPr>
                <w:rFonts w:ascii="Calibri" w:hAnsi="Calibri"/>
              </w:rPr>
            </w:pPr>
          </w:p>
        </w:tc>
        <w:tc>
          <w:tcPr>
            <w:tcW w:w="3491" w:type="dxa"/>
          </w:tcPr>
          <w:p w:rsidR="001A74DF" w:rsidRPr="009E0C73" w:rsidRDefault="001A74DF" w:rsidP="009E0C73">
            <w:pPr>
              <w:pStyle w:val="BodyText"/>
              <w:spacing w:after="0" w:line="240" w:lineRule="auto"/>
              <w:rPr>
                <w:rFonts w:ascii="Calibri" w:hAnsi="Calibri"/>
                <w:sz w:val="21"/>
                <w:szCs w:val="21"/>
              </w:rPr>
            </w:pPr>
            <w:r w:rsidRPr="009E0C73">
              <w:rPr>
                <w:rFonts w:ascii="Calibri" w:hAnsi="Calibri"/>
                <w:sz w:val="21"/>
                <w:szCs w:val="21"/>
              </w:rPr>
              <w:t>Exchange of large quantities of low denomination notes for higher denominations;</w:t>
            </w:r>
          </w:p>
        </w:tc>
        <w:tc>
          <w:tcPr>
            <w:tcW w:w="3240" w:type="dxa"/>
          </w:tcPr>
          <w:p w:rsidR="001A74DF" w:rsidRPr="009E0C73" w:rsidRDefault="001A74DF" w:rsidP="009E0C73">
            <w:pPr>
              <w:pStyle w:val="BodyText"/>
              <w:spacing w:after="0" w:line="240" w:lineRule="auto"/>
              <w:rPr>
                <w:rFonts w:ascii="Calibri" w:hAnsi="Calibri"/>
                <w:sz w:val="21"/>
                <w:szCs w:val="21"/>
              </w:rPr>
            </w:pPr>
          </w:p>
        </w:tc>
      </w:tr>
      <w:tr w:rsidR="001A74DF" w:rsidRPr="009E0C73" w:rsidTr="009E0C73">
        <w:trPr>
          <w:cantSplit/>
          <w:trHeight w:val="95"/>
        </w:trPr>
        <w:tc>
          <w:tcPr>
            <w:tcW w:w="4249" w:type="dxa"/>
            <w:gridSpan w:val="2"/>
            <w:vMerge/>
            <w:shd w:val="clear" w:color="auto" w:fill="E6E6E6"/>
            <w:vAlign w:val="center"/>
          </w:tcPr>
          <w:p w:rsidR="001A74DF" w:rsidRPr="009E0C73" w:rsidRDefault="001A74DF" w:rsidP="009E0C73">
            <w:pPr>
              <w:pStyle w:val="BodyText"/>
              <w:spacing w:after="0" w:line="240" w:lineRule="auto"/>
              <w:rPr>
                <w:rFonts w:ascii="Calibri" w:hAnsi="Calibri"/>
              </w:rPr>
            </w:pPr>
          </w:p>
        </w:tc>
        <w:tc>
          <w:tcPr>
            <w:tcW w:w="3491" w:type="dxa"/>
          </w:tcPr>
          <w:p w:rsidR="001A74DF" w:rsidRPr="009E0C73" w:rsidRDefault="001A74DF" w:rsidP="009E0C73">
            <w:pPr>
              <w:pStyle w:val="BodyText"/>
              <w:spacing w:after="0" w:line="240" w:lineRule="auto"/>
              <w:rPr>
                <w:rFonts w:ascii="Calibri" w:hAnsi="Calibri"/>
                <w:sz w:val="21"/>
                <w:szCs w:val="21"/>
              </w:rPr>
            </w:pPr>
            <w:r w:rsidRPr="009E0C73">
              <w:rPr>
                <w:rFonts w:ascii="Calibri" w:hAnsi="Calibri"/>
                <w:sz w:val="21"/>
                <w:szCs w:val="21"/>
              </w:rPr>
              <w:t>Structuring of large amounts;</w:t>
            </w:r>
          </w:p>
        </w:tc>
        <w:tc>
          <w:tcPr>
            <w:tcW w:w="3240" w:type="dxa"/>
            <w:vMerge w:val="restart"/>
          </w:tcPr>
          <w:p w:rsidR="001A74DF" w:rsidRPr="009E0C73" w:rsidRDefault="001A74DF" w:rsidP="009E0C73">
            <w:pPr>
              <w:pStyle w:val="BodyText"/>
              <w:spacing w:after="0" w:line="240" w:lineRule="auto"/>
              <w:rPr>
                <w:rFonts w:ascii="Calibri" w:hAnsi="Calibri"/>
                <w:sz w:val="21"/>
                <w:szCs w:val="21"/>
              </w:rPr>
            </w:pPr>
          </w:p>
          <w:p w:rsidR="001A74DF" w:rsidRPr="009E0C73" w:rsidRDefault="001A74DF" w:rsidP="009E0C73">
            <w:pPr>
              <w:pStyle w:val="BodyText"/>
              <w:spacing w:after="0" w:line="240" w:lineRule="auto"/>
              <w:rPr>
                <w:rFonts w:ascii="Calibri" w:hAnsi="Calibri"/>
                <w:sz w:val="21"/>
                <w:szCs w:val="21"/>
              </w:rPr>
            </w:pPr>
          </w:p>
        </w:tc>
      </w:tr>
      <w:tr w:rsidR="001A74DF" w:rsidRPr="009E0C73" w:rsidTr="009E0C73">
        <w:trPr>
          <w:cantSplit/>
          <w:trHeight w:val="95"/>
        </w:trPr>
        <w:tc>
          <w:tcPr>
            <w:tcW w:w="4249" w:type="dxa"/>
            <w:gridSpan w:val="2"/>
            <w:vMerge/>
            <w:shd w:val="clear" w:color="auto" w:fill="E6E6E6"/>
            <w:vAlign w:val="center"/>
          </w:tcPr>
          <w:p w:rsidR="001A74DF" w:rsidRPr="009E0C73" w:rsidRDefault="001A74DF" w:rsidP="009E0C73">
            <w:pPr>
              <w:pStyle w:val="BodyText"/>
              <w:spacing w:after="0" w:line="240" w:lineRule="auto"/>
              <w:rPr>
                <w:rFonts w:ascii="Calibri" w:hAnsi="Calibri"/>
              </w:rPr>
            </w:pPr>
          </w:p>
        </w:tc>
        <w:tc>
          <w:tcPr>
            <w:tcW w:w="3491" w:type="dxa"/>
          </w:tcPr>
          <w:p w:rsidR="001A74DF" w:rsidRPr="009E0C73" w:rsidRDefault="001A74DF" w:rsidP="009E0C73">
            <w:pPr>
              <w:pStyle w:val="BodyText"/>
              <w:spacing w:after="0" w:line="240" w:lineRule="auto"/>
              <w:rPr>
                <w:rFonts w:ascii="Calibri" w:hAnsi="Calibri"/>
                <w:sz w:val="21"/>
                <w:szCs w:val="21"/>
              </w:rPr>
            </w:pPr>
            <w:r w:rsidRPr="009E0C73">
              <w:rPr>
                <w:rFonts w:ascii="Calibri" w:hAnsi="Calibri"/>
                <w:sz w:val="21"/>
                <w:szCs w:val="21"/>
              </w:rPr>
              <w:t>Multiple senders toward a single individual;</w:t>
            </w:r>
          </w:p>
        </w:tc>
        <w:tc>
          <w:tcPr>
            <w:tcW w:w="3240" w:type="dxa"/>
            <w:vMerge/>
          </w:tcPr>
          <w:p w:rsidR="001A74DF" w:rsidRPr="009E0C73" w:rsidRDefault="001A74DF" w:rsidP="009E0C73">
            <w:pPr>
              <w:pStyle w:val="BodyText"/>
              <w:spacing w:after="0" w:line="240" w:lineRule="auto"/>
              <w:rPr>
                <w:rFonts w:ascii="Calibri" w:hAnsi="Calibri"/>
                <w:sz w:val="21"/>
                <w:szCs w:val="21"/>
              </w:rPr>
            </w:pPr>
          </w:p>
        </w:tc>
      </w:tr>
      <w:tr w:rsidR="001A74DF" w:rsidRPr="009E0C73" w:rsidTr="009E0C73">
        <w:trPr>
          <w:cantSplit/>
          <w:trHeight w:val="95"/>
        </w:trPr>
        <w:tc>
          <w:tcPr>
            <w:tcW w:w="4249" w:type="dxa"/>
            <w:gridSpan w:val="2"/>
            <w:vMerge/>
            <w:shd w:val="clear" w:color="auto" w:fill="E6E6E6"/>
            <w:vAlign w:val="center"/>
          </w:tcPr>
          <w:p w:rsidR="001A74DF" w:rsidRPr="009E0C73" w:rsidRDefault="001A74DF" w:rsidP="009E0C73">
            <w:pPr>
              <w:pStyle w:val="BodyText"/>
              <w:spacing w:after="0" w:line="240" w:lineRule="auto"/>
              <w:rPr>
                <w:rFonts w:ascii="Calibri" w:hAnsi="Calibri"/>
              </w:rPr>
            </w:pPr>
          </w:p>
        </w:tc>
        <w:tc>
          <w:tcPr>
            <w:tcW w:w="3491" w:type="dxa"/>
          </w:tcPr>
          <w:p w:rsidR="001A74DF" w:rsidRPr="009E0C73" w:rsidRDefault="001A74DF" w:rsidP="009E0C73">
            <w:pPr>
              <w:pStyle w:val="BodyText"/>
              <w:spacing w:after="0" w:line="240" w:lineRule="auto"/>
              <w:rPr>
                <w:rFonts w:ascii="Calibri" w:hAnsi="Calibri"/>
                <w:sz w:val="21"/>
                <w:szCs w:val="21"/>
              </w:rPr>
            </w:pPr>
            <w:r w:rsidRPr="009E0C73">
              <w:rPr>
                <w:rFonts w:ascii="Calibri" w:hAnsi="Calibri"/>
                <w:sz w:val="21"/>
                <w:szCs w:val="21"/>
              </w:rPr>
              <w:t>Routing of funds through third parties;</w:t>
            </w:r>
          </w:p>
        </w:tc>
        <w:tc>
          <w:tcPr>
            <w:tcW w:w="3240" w:type="dxa"/>
            <w:vMerge/>
          </w:tcPr>
          <w:p w:rsidR="001A74DF" w:rsidRPr="009E0C73" w:rsidRDefault="001A74DF" w:rsidP="009E0C73">
            <w:pPr>
              <w:pStyle w:val="BodyText"/>
              <w:spacing w:after="0" w:line="240" w:lineRule="auto"/>
              <w:rPr>
                <w:rFonts w:ascii="Calibri" w:hAnsi="Calibri"/>
                <w:sz w:val="21"/>
                <w:szCs w:val="21"/>
              </w:rPr>
            </w:pPr>
          </w:p>
        </w:tc>
      </w:tr>
      <w:tr w:rsidR="001A74DF" w:rsidRPr="009E0C73" w:rsidTr="009E0C73">
        <w:trPr>
          <w:cantSplit/>
          <w:trHeight w:val="859"/>
        </w:trPr>
        <w:tc>
          <w:tcPr>
            <w:tcW w:w="4249" w:type="dxa"/>
            <w:gridSpan w:val="2"/>
            <w:vMerge/>
            <w:shd w:val="clear" w:color="auto" w:fill="E6E6E6"/>
            <w:vAlign w:val="center"/>
          </w:tcPr>
          <w:p w:rsidR="001A74DF" w:rsidRPr="009E0C73" w:rsidRDefault="001A74DF" w:rsidP="009E0C73">
            <w:pPr>
              <w:pStyle w:val="BodyText"/>
              <w:spacing w:after="0" w:line="240" w:lineRule="auto"/>
              <w:rPr>
                <w:rFonts w:ascii="Calibri" w:hAnsi="Calibri"/>
              </w:rPr>
            </w:pPr>
          </w:p>
        </w:tc>
        <w:tc>
          <w:tcPr>
            <w:tcW w:w="3491" w:type="dxa"/>
          </w:tcPr>
          <w:p w:rsidR="001A74DF" w:rsidRPr="009E0C73" w:rsidRDefault="001A74DF" w:rsidP="009E0C73">
            <w:pPr>
              <w:pStyle w:val="BodyText"/>
              <w:spacing w:after="0" w:line="240" w:lineRule="auto"/>
              <w:rPr>
                <w:rFonts w:ascii="Calibri" w:hAnsi="Calibri"/>
                <w:sz w:val="21"/>
                <w:szCs w:val="21"/>
              </w:rPr>
            </w:pPr>
            <w:r w:rsidRPr="009E0C73">
              <w:rPr>
                <w:rFonts w:ascii="Calibri" w:hAnsi="Calibri"/>
                <w:sz w:val="21"/>
                <w:szCs w:val="21"/>
              </w:rPr>
              <w:t>Transfers of large sums of money to or from overseas locations with instructions for payment in cash;</w:t>
            </w:r>
          </w:p>
        </w:tc>
        <w:tc>
          <w:tcPr>
            <w:tcW w:w="3240" w:type="dxa"/>
          </w:tcPr>
          <w:p w:rsidR="001A74DF" w:rsidRPr="009E0C73" w:rsidRDefault="001A74DF" w:rsidP="009E0C73">
            <w:pPr>
              <w:pStyle w:val="BodyText"/>
              <w:spacing w:after="0" w:line="240" w:lineRule="auto"/>
              <w:rPr>
                <w:rFonts w:ascii="Calibri" w:hAnsi="Calibri"/>
                <w:sz w:val="21"/>
                <w:szCs w:val="21"/>
              </w:rPr>
            </w:pPr>
          </w:p>
        </w:tc>
      </w:tr>
      <w:tr w:rsidR="001A74DF" w:rsidRPr="009E0C73" w:rsidTr="009E0C73">
        <w:trPr>
          <w:cantSplit/>
          <w:trHeight w:val="573"/>
        </w:trPr>
        <w:tc>
          <w:tcPr>
            <w:tcW w:w="4249" w:type="dxa"/>
            <w:gridSpan w:val="2"/>
            <w:vMerge/>
            <w:shd w:val="clear" w:color="auto" w:fill="E6E6E6"/>
            <w:vAlign w:val="center"/>
          </w:tcPr>
          <w:p w:rsidR="001A74DF" w:rsidRPr="009E0C73" w:rsidRDefault="001A74DF" w:rsidP="009E0C73">
            <w:pPr>
              <w:pStyle w:val="BodyText"/>
              <w:spacing w:after="0" w:line="240" w:lineRule="auto"/>
              <w:rPr>
                <w:rFonts w:ascii="Calibri" w:hAnsi="Calibri"/>
              </w:rPr>
            </w:pPr>
          </w:p>
        </w:tc>
        <w:tc>
          <w:tcPr>
            <w:tcW w:w="3491" w:type="dxa"/>
          </w:tcPr>
          <w:p w:rsidR="001A74DF" w:rsidRPr="009E0C73" w:rsidRDefault="001A74DF" w:rsidP="009E0C73">
            <w:pPr>
              <w:pStyle w:val="BodyText"/>
              <w:spacing w:after="0" w:line="240" w:lineRule="auto"/>
              <w:rPr>
                <w:rFonts w:ascii="Calibri" w:hAnsi="Calibri"/>
                <w:sz w:val="21"/>
                <w:szCs w:val="21"/>
              </w:rPr>
            </w:pPr>
            <w:r w:rsidRPr="009E0C73">
              <w:rPr>
                <w:rFonts w:ascii="Calibri" w:hAnsi="Calibri"/>
                <w:sz w:val="21"/>
                <w:szCs w:val="21"/>
              </w:rPr>
              <w:t>Customers who are not physically present for identification purposes;</w:t>
            </w:r>
          </w:p>
        </w:tc>
        <w:tc>
          <w:tcPr>
            <w:tcW w:w="3240" w:type="dxa"/>
          </w:tcPr>
          <w:p w:rsidR="001A74DF" w:rsidRPr="009E0C73" w:rsidRDefault="001A74DF" w:rsidP="009E0C73">
            <w:pPr>
              <w:pStyle w:val="BodyText"/>
              <w:spacing w:after="0" w:line="240" w:lineRule="auto"/>
              <w:rPr>
                <w:rFonts w:ascii="Calibri" w:hAnsi="Calibri"/>
                <w:sz w:val="21"/>
                <w:szCs w:val="21"/>
              </w:rPr>
            </w:pPr>
          </w:p>
        </w:tc>
      </w:tr>
      <w:tr w:rsidR="001A74DF" w:rsidRPr="009E0C73" w:rsidTr="009E0C73">
        <w:trPr>
          <w:cantSplit/>
          <w:trHeight w:val="609"/>
        </w:trPr>
        <w:tc>
          <w:tcPr>
            <w:tcW w:w="4249" w:type="dxa"/>
            <w:gridSpan w:val="2"/>
            <w:vMerge/>
            <w:shd w:val="clear" w:color="auto" w:fill="E6E6E6"/>
            <w:vAlign w:val="center"/>
          </w:tcPr>
          <w:p w:rsidR="001A74DF" w:rsidRPr="009E0C73" w:rsidRDefault="001A74DF" w:rsidP="009E0C73">
            <w:pPr>
              <w:pStyle w:val="BodyText"/>
              <w:spacing w:after="0" w:line="240" w:lineRule="auto"/>
              <w:rPr>
                <w:rFonts w:ascii="Calibri" w:hAnsi="Calibri"/>
              </w:rPr>
            </w:pPr>
          </w:p>
        </w:tc>
        <w:tc>
          <w:tcPr>
            <w:tcW w:w="3491" w:type="dxa"/>
          </w:tcPr>
          <w:p w:rsidR="001A74DF" w:rsidRPr="009E0C73" w:rsidRDefault="001A74DF" w:rsidP="009E0C73">
            <w:pPr>
              <w:pStyle w:val="BodyText"/>
              <w:spacing w:after="0" w:line="240" w:lineRule="auto"/>
              <w:rPr>
                <w:rFonts w:ascii="Calibri" w:hAnsi="Calibri"/>
                <w:sz w:val="21"/>
                <w:szCs w:val="21"/>
              </w:rPr>
            </w:pPr>
            <w:r w:rsidRPr="009E0C73">
              <w:rPr>
                <w:rFonts w:ascii="Calibri" w:hAnsi="Calibri"/>
                <w:sz w:val="21"/>
                <w:szCs w:val="21"/>
              </w:rPr>
              <w:t>Large amounts are transferred to companies abroad with a service provider address;</w:t>
            </w:r>
          </w:p>
        </w:tc>
        <w:tc>
          <w:tcPr>
            <w:tcW w:w="3240" w:type="dxa"/>
          </w:tcPr>
          <w:p w:rsidR="001A74DF" w:rsidRPr="009E0C73" w:rsidRDefault="001A74DF" w:rsidP="009E0C73">
            <w:pPr>
              <w:pStyle w:val="BodyText"/>
              <w:spacing w:after="0" w:line="240" w:lineRule="auto"/>
              <w:rPr>
                <w:rFonts w:ascii="Calibri" w:hAnsi="Calibri"/>
                <w:sz w:val="21"/>
                <w:szCs w:val="21"/>
              </w:rPr>
            </w:pPr>
          </w:p>
        </w:tc>
      </w:tr>
      <w:tr w:rsidR="001A74DF" w:rsidRPr="009E0C73" w:rsidTr="009E0C73">
        <w:trPr>
          <w:cantSplit/>
          <w:trHeight w:val="308"/>
        </w:trPr>
        <w:tc>
          <w:tcPr>
            <w:tcW w:w="4249" w:type="dxa"/>
            <w:gridSpan w:val="2"/>
            <w:vMerge/>
            <w:shd w:val="clear" w:color="auto" w:fill="E6E6E6"/>
            <w:vAlign w:val="center"/>
          </w:tcPr>
          <w:p w:rsidR="001A74DF" w:rsidRPr="009E0C73" w:rsidRDefault="001A74DF" w:rsidP="009E0C73">
            <w:pPr>
              <w:pStyle w:val="BodyText"/>
              <w:spacing w:after="0" w:line="240" w:lineRule="auto"/>
              <w:rPr>
                <w:rFonts w:ascii="Calibri" w:hAnsi="Calibri"/>
              </w:rPr>
            </w:pPr>
          </w:p>
        </w:tc>
        <w:tc>
          <w:tcPr>
            <w:tcW w:w="3491" w:type="dxa"/>
          </w:tcPr>
          <w:p w:rsidR="001A74DF" w:rsidRPr="009E0C73" w:rsidRDefault="001A74DF" w:rsidP="009E0C73">
            <w:pPr>
              <w:pStyle w:val="BodyText"/>
              <w:spacing w:after="0" w:line="240" w:lineRule="auto"/>
              <w:rPr>
                <w:rFonts w:ascii="Calibri" w:hAnsi="Calibri"/>
                <w:sz w:val="21"/>
                <w:szCs w:val="21"/>
              </w:rPr>
            </w:pPr>
            <w:r w:rsidRPr="009E0C73">
              <w:rPr>
                <w:rFonts w:ascii="Calibri" w:hAnsi="Calibri"/>
                <w:sz w:val="21"/>
                <w:szCs w:val="21"/>
              </w:rPr>
              <w:t>Use of false identi</w:t>
            </w:r>
            <w:r>
              <w:rPr>
                <w:rFonts w:ascii="Calibri" w:hAnsi="Calibri"/>
                <w:sz w:val="21"/>
                <w:szCs w:val="21"/>
              </w:rPr>
              <w:t>t</w:t>
            </w:r>
            <w:r w:rsidRPr="009E0C73">
              <w:rPr>
                <w:rFonts w:ascii="Calibri" w:hAnsi="Calibri"/>
                <w:sz w:val="21"/>
                <w:szCs w:val="21"/>
              </w:rPr>
              <w:t>y documents to send money;</w:t>
            </w:r>
          </w:p>
        </w:tc>
        <w:tc>
          <w:tcPr>
            <w:tcW w:w="3240" w:type="dxa"/>
          </w:tcPr>
          <w:p w:rsidR="001A74DF" w:rsidRPr="009E0C73" w:rsidRDefault="001A74DF" w:rsidP="009E0C73">
            <w:pPr>
              <w:pStyle w:val="BodyText"/>
              <w:spacing w:after="0" w:line="240" w:lineRule="auto"/>
              <w:rPr>
                <w:rFonts w:ascii="Calibri" w:hAnsi="Calibri"/>
                <w:sz w:val="21"/>
                <w:szCs w:val="21"/>
              </w:rPr>
            </w:pPr>
          </w:p>
        </w:tc>
      </w:tr>
      <w:tr w:rsidR="001A74DF" w:rsidRPr="009E0C73" w:rsidTr="009E0C73">
        <w:trPr>
          <w:cantSplit/>
          <w:trHeight w:val="307"/>
        </w:trPr>
        <w:tc>
          <w:tcPr>
            <w:tcW w:w="4249" w:type="dxa"/>
            <w:gridSpan w:val="2"/>
            <w:vMerge/>
            <w:shd w:val="clear" w:color="auto" w:fill="E6E6E6"/>
            <w:vAlign w:val="center"/>
          </w:tcPr>
          <w:p w:rsidR="001A74DF" w:rsidRPr="009E0C73" w:rsidRDefault="001A74DF" w:rsidP="009E0C73">
            <w:pPr>
              <w:pStyle w:val="BodyText"/>
              <w:spacing w:after="0" w:line="240" w:lineRule="auto"/>
              <w:rPr>
                <w:rFonts w:ascii="Calibri" w:hAnsi="Calibri"/>
              </w:rPr>
            </w:pPr>
          </w:p>
        </w:tc>
        <w:tc>
          <w:tcPr>
            <w:tcW w:w="3491" w:type="dxa"/>
          </w:tcPr>
          <w:p w:rsidR="001A74DF" w:rsidRPr="009E0C73" w:rsidRDefault="001A74DF" w:rsidP="009E0C73">
            <w:pPr>
              <w:pStyle w:val="BodyText"/>
              <w:spacing w:after="0" w:line="240" w:lineRule="auto"/>
              <w:rPr>
                <w:rFonts w:ascii="Calibri" w:hAnsi="Calibri"/>
                <w:sz w:val="21"/>
                <w:szCs w:val="21"/>
                <w:highlight w:val="yellow"/>
              </w:rPr>
            </w:pPr>
            <w:r w:rsidRPr="009E0C73">
              <w:rPr>
                <w:rFonts w:ascii="Calibri" w:hAnsi="Calibri"/>
                <w:sz w:val="21"/>
                <w:szCs w:val="21"/>
              </w:rPr>
              <w:t>No or limited information about the origin of funds, or the source of funds cannot be easily verified;</w:t>
            </w:r>
          </w:p>
        </w:tc>
        <w:tc>
          <w:tcPr>
            <w:tcW w:w="3240" w:type="dxa"/>
          </w:tcPr>
          <w:p w:rsidR="001A74DF" w:rsidRPr="009E0C73" w:rsidRDefault="001A74DF" w:rsidP="009E0C73">
            <w:pPr>
              <w:pStyle w:val="BodyText"/>
              <w:spacing w:after="0" w:line="240" w:lineRule="auto"/>
              <w:rPr>
                <w:rFonts w:ascii="Calibri" w:hAnsi="Calibri"/>
                <w:sz w:val="21"/>
                <w:szCs w:val="21"/>
              </w:rPr>
            </w:pPr>
          </w:p>
        </w:tc>
      </w:tr>
      <w:tr w:rsidR="001A74DF" w:rsidRPr="009E0C73" w:rsidTr="009E0C73">
        <w:trPr>
          <w:cantSplit/>
          <w:trHeight w:val="23"/>
        </w:trPr>
        <w:tc>
          <w:tcPr>
            <w:tcW w:w="4249" w:type="dxa"/>
            <w:gridSpan w:val="2"/>
            <w:tcBorders>
              <w:left w:val="single" w:sz="6" w:space="0" w:color="auto"/>
              <w:bottom w:val="single" w:sz="4" w:space="0" w:color="auto"/>
            </w:tcBorders>
            <w:shd w:val="clear" w:color="auto" w:fill="E6E6E6"/>
            <w:vAlign w:val="center"/>
          </w:tcPr>
          <w:p w:rsidR="001A74DF" w:rsidRPr="009E0C73" w:rsidRDefault="001A74DF" w:rsidP="009E0C73">
            <w:pPr>
              <w:pStyle w:val="BodyText"/>
              <w:spacing w:after="0" w:line="240" w:lineRule="auto"/>
              <w:rPr>
                <w:rFonts w:ascii="Calibri" w:hAnsi="Calibri"/>
              </w:rPr>
            </w:pPr>
            <w:r w:rsidRPr="009E0C73">
              <w:rPr>
                <w:rFonts w:ascii="Calibri" w:hAnsi="Calibri"/>
                <w:b/>
                <w:szCs w:val="22"/>
              </w:rPr>
              <w:t>Methods by which services are delivered to customers</w:t>
            </w:r>
          </w:p>
        </w:tc>
        <w:tc>
          <w:tcPr>
            <w:tcW w:w="3491" w:type="dxa"/>
            <w:tcBorders>
              <w:bottom w:val="single" w:sz="4" w:space="0" w:color="auto"/>
            </w:tcBorders>
          </w:tcPr>
          <w:p w:rsidR="001A74DF" w:rsidRPr="009E0C73" w:rsidRDefault="001A74DF" w:rsidP="009E0C73">
            <w:pPr>
              <w:pStyle w:val="BodyText"/>
              <w:spacing w:after="0" w:line="240" w:lineRule="auto"/>
              <w:rPr>
                <w:rFonts w:ascii="Calibri" w:hAnsi="Calibri"/>
                <w:sz w:val="21"/>
                <w:szCs w:val="21"/>
              </w:rPr>
            </w:pPr>
            <w:r w:rsidRPr="009E0C73">
              <w:rPr>
                <w:rFonts w:ascii="Calibri" w:hAnsi="Calibri"/>
                <w:sz w:val="21"/>
                <w:szCs w:val="21"/>
              </w:rPr>
              <w:t xml:space="preserve">Agency channel (for example by non-financial businesses); </w:t>
            </w:r>
          </w:p>
        </w:tc>
        <w:tc>
          <w:tcPr>
            <w:tcW w:w="3240" w:type="dxa"/>
            <w:tcBorders>
              <w:bottom w:val="single" w:sz="4" w:space="0" w:color="auto"/>
            </w:tcBorders>
          </w:tcPr>
          <w:p w:rsidR="001A74DF" w:rsidRPr="009E0C73" w:rsidRDefault="001A74DF" w:rsidP="009E0C73">
            <w:pPr>
              <w:pStyle w:val="BodyText"/>
              <w:spacing w:after="0" w:line="240" w:lineRule="auto"/>
              <w:rPr>
                <w:rFonts w:ascii="Calibri" w:hAnsi="Calibri"/>
                <w:sz w:val="21"/>
                <w:szCs w:val="21"/>
              </w:rPr>
            </w:pPr>
            <w:r w:rsidRPr="009E0C73">
              <w:rPr>
                <w:rFonts w:ascii="Calibri" w:hAnsi="Calibri"/>
                <w:sz w:val="21"/>
                <w:szCs w:val="21"/>
              </w:rPr>
              <w:t>Whole transaction carried out by one service provider;</w:t>
            </w:r>
          </w:p>
        </w:tc>
      </w:tr>
    </w:tbl>
    <w:p w:rsidR="001A74DF" w:rsidRPr="00122F59" w:rsidRDefault="001A74DF" w:rsidP="00783D23">
      <w:pPr>
        <w:pStyle w:val="BodyText"/>
        <w:spacing w:after="0" w:line="240" w:lineRule="auto"/>
        <w:rPr>
          <w:rFonts w:ascii="Calibri" w:hAnsi="Calibri"/>
          <w:szCs w:val="22"/>
        </w:rPr>
      </w:pPr>
    </w:p>
    <w:sectPr w:rsidR="001A74DF" w:rsidRPr="00122F59" w:rsidSect="00052410">
      <w:footerReference w:type="even" r:id="rId8"/>
      <w:footerReference w:type="default" r:id="rId9"/>
      <w:footerReference w:type="first" r:id="rId10"/>
      <w:pgSz w:w="11907" w:h="16840" w:code="9"/>
      <w:pgMar w:top="567" w:right="851" w:bottom="567" w:left="85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74DF" w:rsidRDefault="001A74DF">
      <w:r>
        <w:separator/>
      </w:r>
    </w:p>
  </w:endnote>
  <w:endnote w:type="continuationSeparator" w:id="0">
    <w:p w:rsidR="001A74DF" w:rsidRDefault="001A74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unga">
    <w:panose1 w:val="00000400000000000000"/>
    <w:charset w:val="00"/>
    <w:family w:val="auto"/>
    <w:pitch w:val="variable"/>
    <w:sig w:usb0="004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old">
    <w:altName w:val="Arial"/>
    <w:panose1 w:val="020B0704020202020204"/>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4DF" w:rsidRDefault="001A74DF" w:rsidP="009C25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A74DF" w:rsidRDefault="001A74DF" w:rsidP="00206BA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4DF" w:rsidRDefault="001A74DF" w:rsidP="009C25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1A74DF" w:rsidRPr="006F110B" w:rsidRDefault="001A74DF" w:rsidP="009C2586">
    <w:pPr>
      <w:jc w:val="right"/>
      <w:rPr>
        <w:rFonts w:ascii="Calibri" w:hAnsi="Calibri"/>
        <w:i/>
        <w:sz w:val="18"/>
        <w:szCs w:val="18"/>
      </w:rPr>
    </w:pPr>
    <w:r w:rsidRPr="006F110B">
      <w:rPr>
        <w:rFonts w:ascii="Calibri" w:hAnsi="Calibri"/>
        <w:i/>
        <w:sz w:val="18"/>
        <w:szCs w:val="18"/>
      </w:rPr>
      <w:t>Department of Internal Affairs Te Tari Taiwhenua</w:t>
    </w:r>
  </w:p>
  <w:p w:rsidR="001A74DF" w:rsidRPr="006F110B" w:rsidRDefault="001A74DF" w:rsidP="009C2586">
    <w:pPr>
      <w:pStyle w:val="Footer"/>
      <w:jc w:val="right"/>
      <w:rPr>
        <w:rFonts w:ascii="Calibri" w:hAnsi="Calibri"/>
        <w:i/>
      </w:rPr>
    </w:pPr>
    <w:r w:rsidRPr="006F110B">
      <w:rPr>
        <w:rFonts w:ascii="Calibri" w:hAnsi="Calibri"/>
        <w:i/>
      </w:rPr>
      <w:t>April 2014</w:t>
    </w:r>
  </w:p>
  <w:p w:rsidR="001A74DF" w:rsidRDefault="001A74DF" w:rsidP="00DE16B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4DF" w:rsidRPr="006F110B" w:rsidRDefault="001A74DF" w:rsidP="009C2586">
    <w:pPr>
      <w:jc w:val="right"/>
      <w:rPr>
        <w:rFonts w:ascii="Calibri" w:hAnsi="Calibri"/>
        <w:i/>
        <w:sz w:val="18"/>
        <w:szCs w:val="18"/>
      </w:rPr>
    </w:pPr>
    <w:r w:rsidRPr="006F110B">
      <w:rPr>
        <w:rFonts w:ascii="Calibri" w:hAnsi="Calibri"/>
        <w:i/>
        <w:sz w:val="18"/>
        <w:szCs w:val="18"/>
      </w:rPr>
      <w:t>Department of Internal Affairs Te Tari Taiwhenua</w:t>
    </w:r>
  </w:p>
  <w:p w:rsidR="001A74DF" w:rsidRPr="006F110B" w:rsidRDefault="001A74DF" w:rsidP="009C2586">
    <w:pPr>
      <w:pStyle w:val="Footer"/>
      <w:jc w:val="right"/>
      <w:rPr>
        <w:rFonts w:ascii="Calibri" w:hAnsi="Calibri"/>
        <w:i/>
      </w:rPr>
    </w:pPr>
    <w:r w:rsidRPr="006F110B">
      <w:rPr>
        <w:rFonts w:ascii="Calibri" w:hAnsi="Calibri"/>
        <w:i/>
      </w:rPr>
      <w:t>April 2014</w:t>
    </w:r>
  </w:p>
  <w:p w:rsidR="001A74DF" w:rsidRDefault="001A74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74DF" w:rsidRDefault="001A74DF">
      <w:r>
        <w:separator/>
      </w:r>
    </w:p>
  </w:footnote>
  <w:footnote w:type="continuationSeparator" w:id="0">
    <w:p w:rsidR="001A74DF" w:rsidRDefault="001A74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092F23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900E3A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35A998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C32224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A0463D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CE04D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60EAF4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29E0C6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4FAD41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E66EE60"/>
    <w:lvl w:ilvl="0">
      <w:start w:val="1"/>
      <w:numFmt w:val="bullet"/>
      <w:lvlText w:val=""/>
      <w:lvlJc w:val="left"/>
      <w:pPr>
        <w:tabs>
          <w:tab w:val="num" w:pos="360"/>
        </w:tabs>
        <w:ind w:left="360" w:hanging="360"/>
      </w:pPr>
      <w:rPr>
        <w:rFonts w:ascii="Symbol" w:hAnsi="Symbol" w:hint="default"/>
      </w:rPr>
    </w:lvl>
  </w:abstractNum>
  <w:abstractNum w:abstractNumId="10">
    <w:nsid w:val="048801E9"/>
    <w:multiLevelType w:val="multilevel"/>
    <w:tmpl w:val="FE2EC25C"/>
    <w:lvl w:ilvl="0">
      <w:start w:val="1"/>
      <w:numFmt w:val="decimal"/>
      <w:pStyle w:val="NumbersTableLevel1"/>
      <w:lvlText w:val="%1."/>
      <w:lvlJc w:val="left"/>
      <w:pPr>
        <w:tabs>
          <w:tab w:val="num" w:pos="369"/>
        </w:tabs>
        <w:ind w:left="369" w:hanging="369"/>
      </w:pPr>
      <w:rPr>
        <w:rFonts w:cs="Times New Roman" w:hint="default"/>
      </w:rPr>
    </w:lvl>
    <w:lvl w:ilvl="1">
      <w:start w:val="1"/>
      <w:numFmt w:val="lowerLetter"/>
      <w:pStyle w:val="NumbersTableLevel2"/>
      <w:lvlText w:val="(%2)"/>
      <w:lvlJc w:val="left"/>
      <w:pPr>
        <w:tabs>
          <w:tab w:val="num" w:pos="737"/>
        </w:tabs>
        <w:ind w:left="737" w:hanging="368"/>
      </w:pPr>
      <w:rPr>
        <w:rFonts w:cs="Times New Roman" w:hint="default"/>
      </w:rPr>
    </w:lvl>
    <w:lvl w:ilvl="2">
      <w:start w:val="1"/>
      <w:numFmt w:val="lowerRoman"/>
      <w:pStyle w:val="NumbersTableLevel3"/>
      <w:lvlText w:val="(%3)"/>
      <w:lvlJc w:val="left"/>
      <w:pPr>
        <w:tabs>
          <w:tab w:val="num" w:pos="1106"/>
        </w:tabs>
        <w:ind w:left="1106" w:hanging="369"/>
      </w:pPr>
      <w:rPr>
        <w:rFonts w:cs="Times New Roman" w:hint="default"/>
      </w:rPr>
    </w:lvl>
    <w:lvl w:ilvl="3">
      <w:start w:val="1"/>
      <w:numFmt w:val="none"/>
      <w:pStyle w:val="BodyTextTableLevel3"/>
      <w:isLgl/>
      <w:suff w:val="nothing"/>
      <w:lvlText w:val=""/>
      <w:lvlJc w:val="left"/>
      <w:pPr>
        <w:ind w:left="1106"/>
      </w:pPr>
      <w:rPr>
        <w:rFonts w:cs="Times New Roman" w:hint="default"/>
      </w:rPr>
    </w:lvl>
    <w:lvl w:ilvl="4">
      <w:start w:val="1"/>
      <w:numFmt w:val="none"/>
      <w:isLgl/>
      <w:lvlText w:val=""/>
      <w:lvlJc w:val="left"/>
      <w:pPr>
        <w:tabs>
          <w:tab w:val="num" w:pos="0"/>
        </w:tabs>
      </w:pPr>
      <w:rPr>
        <w:rFonts w:cs="Times New Roman" w:hint="default"/>
      </w:rPr>
    </w:lvl>
    <w:lvl w:ilvl="5">
      <w:start w:val="1"/>
      <w:numFmt w:val="none"/>
      <w:isLgl/>
      <w:lvlText w:val=""/>
      <w:lvlJc w:val="left"/>
      <w:pPr>
        <w:tabs>
          <w:tab w:val="num" w:pos="0"/>
        </w:tabs>
      </w:pPr>
      <w:rPr>
        <w:rFonts w:cs="Times New Roman" w:hint="default"/>
      </w:rPr>
    </w:lvl>
    <w:lvl w:ilvl="6">
      <w:start w:val="1"/>
      <w:numFmt w:val="none"/>
      <w:isLgl/>
      <w:lvlText w:val=""/>
      <w:lvlJc w:val="left"/>
      <w:pPr>
        <w:tabs>
          <w:tab w:val="num" w:pos="0"/>
        </w:tabs>
      </w:pPr>
      <w:rPr>
        <w:rFonts w:cs="Times New Roman" w:hint="default"/>
      </w:rPr>
    </w:lvl>
    <w:lvl w:ilvl="7">
      <w:start w:val="1"/>
      <w:numFmt w:val="none"/>
      <w:isLgl/>
      <w:lvlText w:val=""/>
      <w:lvlJc w:val="left"/>
      <w:pPr>
        <w:tabs>
          <w:tab w:val="num" w:pos="0"/>
        </w:tabs>
      </w:pPr>
      <w:rPr>
        <w:rFonts w:cs="Times New Roman" w:hint="default"/>
      </w:rPr>
    </w:lvl>
    <w:lvl w:ilvl="8">
      <w:start w:val="1"/>
      <w:numFmt w:val="none"/>
      <w:isLgl/>
      <w:lvlText w:val=""/>
      <w:lvlJc w:val="left"/>
      <w:pPr>
        <w:tabs>
          <w:tab w:val="num" w:pos="0"/>
        </w:tabs>
      </w:pPr>
      <w:rPr>
        <w:rFonts w:cs="Times New Roman" w:hint="default"/>
      </w:rPr>
    </w:lvl>
  </w:abstractNum>
  <w:abstractNum w:abstractNumId="11">
    <w:nsid w:val="0BB84FFD"/>
    <w:multiLevelType w:val="multilevel"/>
    <w:tmpl w:val="A3F4630E"/>
    <w:lvl w:ilvl="0">
      <w:start w:val="1"/>
      <w:numFmt w:val="decimal"/>
      <w:pStyle w:val="NumbersLevel1"/>
      <w:lvlText w:val="%1."/>
      <w:lvlJc w:val="left"/>
      <w:pPr>
        <w:tabs>
          <w:tab w:val="num" w:pos="709"/>
        </w:tabs>
        <w:ind w:left="709" w:hanging="709"/>
      </w:pPr>
      <w:rPr>
        <w:rFonts w:cs="Tunga" w:hint="default"/>
      </w:rPr>
    </w:lvl>
    <w:lvl w:ilvl="1">
      <w:start w:val="1"/>
      <w:numFmt w:val="decimal"/>
      <w:pStyle w:val="NumbersLevel2"/>
      <w:lvlText w:val="%1.%2"/>
      <w:lvlJc w:val="left"/>
      <w:pPr>
        <w:tabs>
          <w:tab w:val="num" w:pos="709"/>
        </w:tabs>
        <w:ind w:left="709" w:hanging="709"/>
      </w:pPr>
      <w:rPr>
        <w:rFonts w:cs="Tunga" w:hint="default"/>
      </w:rPr>
    </w:lvl>
    <w:lvl w:ilvl="2">
      <w:start w:val="1"/>
      <w:numFmt w:val="lowerLetter"/>
      <w:pStyle w:val="NumbersLevel3"/>
      <w:lvlText w:val="(%3)"/>
      <w:lvlJc w:val="left"/>
      <w:pPr>
        <w:tabs>
          <w:tab w:val="num" w:pos="1276"/>
        </w:tabs>
        <w:ind w:left="1276" w:hanging="567"/>
      </w:pPr>
      <w:rPr>
        <w:rFonts w:cs="Tunga" w:hint="default"/>
      </w:rPr>
    </w:lvl>
    <w:lvl w:ilvl="3">
      <w:start w:val="1"/>
      <w:numFmt w:val="lowerRoman"/>
      <w:pStyle w:val="NumbersLevel4"/>
      <w:lvlText w:val="(%4)"/>
      <w:lvlJc w:val="left"/>
      <w:pPr>
        <w:tabs>
          <w:tab w:val="num" w:pos="1843"/>
        </w:tabs>
        <w:ind w:left="1843" w:hanging="567"/>
      </w:pPr>
      <w:rPr>
        <w:rFonts w:cs="Tunga" w:hint="default"/>
      </w:rPr>
    </w:lvl>
    <w:lvl w:ilvl="4">
      <w:start w:val="1"/>
      <w:numFmt w:val="none"/>
      <w:suff w:val="nothing"/>
      <w:lvlText w:val=""/>
      <w:lvlJc w:val="left"/>
      <w:pPr>
        <w:ind w:left="1843"/>
      </w:pPr>
      <w:rPr>
        <w:rFonts w:cs="Tunga" w:hint="default"/>
      </w:rPr>
    </w:lvl>
    <w:lvl w:ilvl="5">
      <w:start w:val="1"/>
      <w:numFmt w:val="none"/>
      <w:lvlText w:val=""/>
      <w:lvlJc w:val="left"/>
      <w:pPr>
        <w:tabs>
          <w:tab w:val="num" w:pos="0"/>
        </w:tabs>
      </w:pPr>
      <w:rPr>
        <w:rFonts w:cs="Tunga" w:hint="default"/>
      </w:rPr>
    </w:lvl>
    <w:lvl w:ilvl="6">
      <w:start w:val="1"/>
      <w:numFmt w:val="none"/>
      <w:lvlText w:val=""/>
      <w:lvlJc w:val="left"/>
      <w:pPr>
        <w:tabs>
          <w:tab w:val="num" w:pos="0"/>
        </w:tabs>
      </w:pPr>
      <w:rPr>
        <w:rFonts w:cs="Tunga" w:hint="default"/>
      </w:rPr>
    </w:lvl>
    <w:lvl w:ilvl="7">
      <w:start w:val="1"/>
      <w:numFmt w:val="none"/>
      <w:lvlText w:val=""/>
      <w:lvlJc w:val="left"/>
      <w:pPr>
        <w:tabs>
          <w:tab w:val="num" w:pos="0"/>
        </w:tabs>
      </w:pPr>
      <w:rPr>
        <w:rFonts w:cs="Tunga" w:hint="default"/>
      </w:rPr>
    </w:lvl>
    <w:lvl w:ilvl="8">
      <w:start w:val="1"/>
      <w:numFmt w:val="none"/>
      <w:lvlText w:val=""/>
      <w:lvlJc w:val="left"/>
      <w:pPr>
        <w:tabs>
          <w:tab w:val="num" w:pos="0"/>
        </w:tabs>
      </w:pPr>
      <w:rPr>
        <w:rFonts w:cs="Tunga" w:hint="default"/>
      </w:rPr>
    </w:lvl>
  </w:abstractNum>
  <w:abstractNum w:abstractNumId="12">
    <w:nsid w:val="0DCF6EFF"/>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C7A5AA8"/>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4">
    <w:nsid w:val="58D47783"/>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nsid w:val="5EB64413"/>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6">
    <w:nsid w:val="6DE824E7"/>
    <w:multiLevelType w:val="multilevel"/>
    <w:tmpl w:val="0380C358"/>
    <w:lvl w:ilvl="0">
      <w:numFmt w:val="none"/>
      <w:pStyle w:val="BodyTextTableLevel1"/>
      <w:suff w:val="nothing"/>
      <w:lvlText w:val=""/>
      <w:lvlJc w:val="left"/>
      <w:pPr>
        <w:ind w:left="425"/>
      </w:pPr>
      <w:rPr>
        <w:rFonts w:cs="Times New Roman" w:hint="default"/>
      </w:rPr>
    </w:lvl>
    <w:lvl w:ilvl="1">
      <w:start w:val="1"/>
      <w:numFmt w:val="none"/>
      <w:pStyle w:val="BodyTextTableLevel2"/>
      <w:suff w:val="nothing"/>
      <w:lvlText w:val="%2%1"/>
      <w:lvlJc w:val="left"/>
      <w:pPr>
        <w:ind w:left="709"/>
      </w:pPr>
      <w:rPr>
        <w:rFonts w:cs="Times New Roman" w:hint="default"/>
      </w:rPr>
    </w:lvl>
    <w:lvl w:ilvl="2">
      <w:start w:val="1"/>
      <w:numFmt w:val="none"/>
      <w:suff w:val="nothing"/>
      <w:lvlText w:val="%3%1"/>
      <w:lvlJc w:val="left"/>
      <w:pPr>
        <w:ind w:left="1134"/>
      </w:pPr>
      <w:rPr>
        <w:rFonts w:cs="Times New Roman" w:hint="default"/>
      </w:rPr>
    </w:lvl>
    <w:lvl w:ilvl="3">
      <w:start w:val="1"/>
      <w:numFmt w:val="none"/>
      <w:isLgl/>
      <w:lvlText w:val=""/>
      <w:lvlJc w:val="left"/>
      <w:pPr>
        <w:tabs>
          <w:tab w:val="num" w:pos="0"/>
        </w:tabs>
      </w:pPr>
      <w:rPr>
        <w:rFonts w:cs="Times New Roman" w:hint="default"/>
      </w:rPr>
    </w:lvl>
    <w:lvl w:ilvl="4">
      <w:start w:val="1"/>
      <w:numFmt w:val="none"/>
      <w:isLgl/>
      <w:lvlText w:val=""/>
      <w:lvlJc w:val="left"/>
      <w:pPr>
        <w:tabs>
          <w:tab w:val="num" w:pos="0"/>
        </w:tabs>
      </w:pPr>
      <w:rPr>
        <w:rFonts w:cs="Times New Roman" w:hint="default"/>
      </w:rPr>
    </w:lvl>
    <w:lvl w:ilvl="5">
      <w:start w:val="1"/>
      <w:numFmt w:val="none"/>
      <w:isLgl/>
      <w:lvlText w:val=""/>
      <w:lvlJc w:val="left"/>
      <w:pPr>
        <w:tabs>
          <w:tab w:val="num" w:pos="0"/>
        </w:tabs>
      </w:pPr>
      <w:rPr>
        <w:rFonts w:cs="Times New Roman" w:hint="default"/>
      </w:rPr>
    </w:lvl>
    <w:lvl w:ilvl="6">
      <w:start w:val="1"/>
      <w:numFmt w:val="none"/>
      <w:isLgl/>
      <w:lvlText w:val=""/>
      <w:lvlJc w:val="left"/>
      <w:pPr>
        <w:tabs>
          <w:tab w:val="num" w:pos="0"/>
        </w:tabs>
      </w:pPr>
      <w:rPr>
        <w:rFonts w:cs="Times New Roman" w:hint="default"/>
      </w:rPr>
    </w:lvl>
    <w:lvl w:ilvl="7">
      <w:start w:val="1"/>
      <w:numFmt w:val="none"/>
      <w:isLgl/>
      <w:lvlText w:val=""/>
      <w:lvlJc w:val="left"/>
      <w:pPr>
        <w:tabs>
          <w:tab w:val="num" w:pos="0"/>
        </w:tabs>
      </w:pPr>
      <w:rPr>
        <w:rFonts w:cs="Times New Roman" w:hint="default"/>
      </w:rPr>
    </w:lvl>
    <w:lvl w:ilvl="8">
      <w:start w:val="1"/>
      <w:numFmt w:val="none"/>
      <w:isLgl/>
      <w:lvlText w:val=""/>
      <w:lvlJc w:val="left"/>
      <w:pPr>
        <w:tabs>
          <w:tab w:val="num" w:pos="0"/>
        </w:tabs>
      </w:pPr>
      <w:rPr>
        <w:rFonts w:cs="Times New Roman" w:hint="default"/>
      </w:rPr>
    </w:lvl>
  </w:abstractNum>
  <w:abstractNum w:abstractNumId="17">
    <w:nsid w:val="791B5EB8"/>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nsid w:val="7AE90691"/>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11"/>
  </w:num>
  <w:num w:numId="23">
    <w:abstractNumId w:val="10"/>
  </w:num>
  <w:num w:numId="24">
    <w:abstractNumId w:val="16"/>
  </w:num>
  <w:num w:numId="25">
    <w:abstractNumId w:val="15"/>
  </w:num>
  <w:num w:numId="26">
    <w:abstractNumId w:val="14"/>
  </w:num>
  <w:num w:numId="27">
    <w:abstractNumId w:val="13"/>
  </w:num>
  <w:num w:numId="28">
    <w:abstractNumId w:val="17"/>
  </w:num>
  <w:num w:numId="29">
    <w:abstractNumId w:val="18"/>
  </w:num>
  <w:num w:numId="30">
    <w:abstractNumId w:val="12"/>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D04"/>
  <w:defaultTabStop w:val="567"/>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2F59"/>
    <w:rsid w:val="00003360"/>
    <w:rsid w:val="00015A1C"/>
    <w:rsid w:val="00020010"/>
    <w:rsid w:val="00025CB6"/>
    <w:rsid w:val="0003113A"/>
    <w:rsid w:val="00033F45"/>
    <w:rsid w:val="00034673"/>
    <w:rsid w:val="00037430"/>
    <w:rsid w:val="0004101B"/>
    <w:rsid w:val="00044EA1"/>
    <w:rsid w:val="000502AB"/>
    <w:rsid w:val="00052410"/>
    <w:rsid w:val="00077013"/>
    <w:rsid w:val="000B19E1"/>
    <w:rsid w:val="000E677B"/>
    <w:rsid w:val="000F61AF"/>
    <w:rsid w:val="000F6F6C"/>
    <w:rsid w:val="00100F8C"/>
    <w:rsid w:val="0010171C"/>
    <w:rsid w:val="0010203B"/>
    <w:rsid w:val="00102FAD"/>
    <w:rsid w:val="00106E76"/>
    <w:rsid w:val="00117D64"/>
    <w:rsid w:val="00122F59"/>
    <w:rsid w:val="001452F5"/>
    <w:rsid w:val="00190F4D"/>
    <w:rsid w:val="001A74DF"/>
    <w:rsid w:val="001C0031"/>
    <w:rsid w:val="001D0111"/>
    <w:rsid w:val="001E0B88"/>
    <w:rsid w:val="00206BA3"/>
    <w:rsid w:val="00215160"/>
    <w:rsid w:val="002224B4"/>
    <w:rsid w:val="0022582E"/>
    <w:rsid w:val="00237A3D"/>
    <w:rsid w:val="00247523"/>
    <w:rsid w:val="002502D1"/>
    <w:rsid w:val="00260703"/>
    <w:rsid w:val="00270EEC"/>
    <w:rsid w:val="002806A2"/>
    <w:rsid w:val="00297CC7"/>
    <w:rsid w:val="002A4BD9"/>
    <w:rsid w:val="002A4FE7"/>
    <w:rsid w:val="00330820"/>
    <w:rsid w:val="00333C12"/>
    <w:rsid w:val="0036232A"/>
    <w:rsid w:val="00370FC0"/>
    <w:rsid w:val="003B3A23"/>
    <w:rsid w:val="003F5886"/>
    <w:rsid w:val="0040700B"/>
    <w:rsid w:val="00407F54"/>
    <w:rsid w:val="00415CDB"/>
    <w:rsid w:val="0042551E"/>
    <w:rsid w:val="004552A0"/>
    <w:rsid w:val="004564BA"/>
    <w:rsid w:val="00457DCC"/>
    <w:rsid w:val="00460A83"/>
    <w:rsid w:val="00474497"/>
    <w:rsid w:val="00477619"/>
    <w:rsid w:val="00486E6E"/>
    <w:rsid w:val="004878D2"/>
    <w:rsid w:val="00497586"/>
    <w:rsid w:val="004D1706"/>
    <w:rsid w:val="004D243F"/>
    <w:rsid w:val="004D598F"/>
    <w:rsid w:val="004E46A3"/>
    <w:rsid w:val="00500EA7"/>
    <w:rsid w:val="005053F6"/>
    <w:rsid w:val="005101B9"/>
    <w:rsid w:val="00513609"/>
    <w:rsid w:val="00517F47"/>
    <w:rsid w:val="0052216D"/>
    <w:rsid w:val="005225A2"/>
    <w:rsid w:val="00526115"/>
    <w:rsid w:val="005366B6"/>
    <w:rsid w:val="00570C00"/>
    <w:rsid w:val="0058206B"/>
    <w:rsid w:val="00592B5A"/>
    <w:rsid w:val="0059662F"/>
    <w:rsid w:val="00597313"/>
    <w:rsid w:val="005A18D8"/>
    <w:rsid w:val="005E4C02"/>
    <w:rsid w:val="005E7712"/>
    <w:rsid w:val="00600CA4"/>
    <w:rsid w:val="00602416"/>
    <w:rsid w:val="006041F2"/>
    <w:rsid w:val="006138ED"/>
    <w:rsid w:val="00630711"/>
    <w:rsid w:val="00647E35"/>
    <w:rsid w:val="00662716"/>
    <w:rsid w:val="00670F73"/>
    <w:rsid w:val="00672969"/>
    <w:rsid w:val="00677B13"/>
    <w:rsid w:val="00677F4E"/>
    <w:rsid w:val="00685ECF"/>
    <w:rsid w:val="00687CEA"/>
    <w:rsid w:val="00695B75"/>
    <w:rsid w:val="006C3F1A"/>
    <w:rsid w:val="006C7059"/>
    <w:rsid w:val="006C7963"/>
    <w:rsid w:val="006D638F"/>
    <w:rsid w:val="006F110B"/>
    <w:rsid w:val="007068C8"/>
    <w:rsid w:val="007304B3"/>
    <w:rsid w:val="00731F13"/>
    <w:rsid w:val="007545BD"/>
    <w:rsid w:val="0075764B"/>
    <w:rsid w:val="00760C01"/>
    <w:rsid w:val="00767C04"/>
    <w:rsid w:val="007779C0"/>
    <w:rsid w:val="00783D23"/>
    <w:rsid w:val="007957D4"/>
    <w:rsid w:val="007A4D80"/>
    <w:rsid w:val="007A5DCB"/>
    <w:rsid w:val="007A6226"/>
    <w:rsid w:val="007C2908"/>
    <w:rsid w:val="007D1918"/>
    <w:rsid w:val="007E6D5F"/>
    <w:rsid w:val="00813BA3"/>
    <w:rsid w:val="00831D09"/>
    <w:rsid w:val="00843D71"/>
    <w:rsid w:val="00870045"/>
    <w:rsid w:val="008A1919"/>
    <w:rsid w:val="008C3187"/>
    <w:rsid w:val="008D173A"/>
    <w:rsid w:val="008D63B7"/>
    <w:rsid w:val="008E7FEE"/>
    <w:rsid w:val="008F67F5"/>
    <w:rsid w:val="008F6BCE"/>
    <w:rsid w:val="00900D4B"/>
    <w:rsid w:val="00904BFB"/>
    <w:rsid w:val="00927482"/>
    <w:rsid w:val="0095112B"/>
    <w:rsid w:val="009865A0"/>
    <w:rsid w:val="009968B0"/>
    <w:rsid w:val="009B515B"/>
    <w:rsid w:val="009C2586"/>
    <w:rsid w:val="009D08B6"/>
    <w:rsid w:val="009D350C"/>
    <w:rsid w:val="009E0C73"/>
    <w:rsid w:val="00A04392"/>
    <w:rsid w:val="00A128A3"/>
    <w:rsid w:val="00A12F83"/>
    <w:rsid w:val="00A1465E"/>
    <w:rsid w:val="00A16003"/>
    <w:rsid w:val="00A24FBB"/>
    <w:rsid w:val="00A37D7C"/>
    <w:rsid w:val="00A42B16"/>
    <w:rsid w:val="00A42ED2"/>
    <w:rsid w:val="00A50E00"/>
    <w:rsid w:val="00A53624"/>
    <w:rsid w:val="00AB478B"/>
    <w:rsid w:val="00AB4AD9"/>
    <w:rsid w:val="00AC2D51"/>
    <w:rsid w:val="00AD6E77"/>
    <w:rsid w:val="00AE3D22"/>
    <w:rsid w:val="00AF213A"/>
    <w:rsid w:val="00AF5218"/>
    <w:rsid w:val="00B263AE"/>
    <w:rsid w:val="00B47091"/>
    <w:rsid w:val="00B65857"/>
    <w:rsid w:val="00B66698"/>
    <w:rsid w:val="00B812F6"/>
    <w:rsid w:val="00B81B32"/>
    <w:rsid w:val="00B84350"/>
    <w:rsid w:val="00B855A6"/>
    <w:rsid w:val="00B91098"/>
    <w:rsid w:val="00B92735"/>
    <w:rsid w:val="00B97365"/>
    <w:rsid w:val="00BA12AB"/>
    <w:rsid w:val="00BA291A"/>
    <w:rsid w:val="00BB60C6"/>
    <w:rsid w:val="00BD137C"/>
    <w:rsid w:val="00BE4D17"/>
    <w:rsid w:val="00BF2010"/>
    <w:rsid w:val="00BF7ACB"/>
    <w:rsid w:val="00C02495"/>
    <w:rsid w:val="00C03596"/>
    <w:rsid w:val="00C16F45"/>
    <w:rsid w:val="00C238D9"/>
    <w:rsid w:val="00C24A9D"/>
    <w:rsid w:val="00C2677E"/>
    <w:rsid w:val="00C300BB"/>
    <w:rsid w:val="00C436DC"/>
    <w:rsid w:val="00C500CE"/>
    <w:rsid w:val="00C60C02"/>
    <w:rsid w:val="00C80D62"/>
    <w:rsid w:val="00C96BFD"/>
    <w:rsid w:val="00CC6D80"/>
    <w:rsid w:val="00CD2473"/>
    <w:rsid w:val="00CD4894"/>
    <w:rsid w:val="00CD502A"/>
    <w:rsid w:val="00D242CD"/>
    <w:rsid w:val="00D341C3"/>
    <w:rsid w:val="00D42843"/>
    <w:rsid w:val="00D5152A"/>
    <w:rsid w:val="00D65145"/>
    <w:rsid w:val="00D74314"/>
    <w:rsid w:val="00D9561D"/>
    <w:rsid w:val="00D96EB8"/>
    <w:rsid w:val="00DA5101"/>
    <w:rsid w:val="00DA79EF"/>
    <w:rsid w:val="00DB0C0B"/>
    <w:rsid w:val="00DB3B74"/>
    <w:rsid w:val="00DD0901"/>
    <w:rsid w:val="00DD1F51"/>
    <w:rsid w:val="00DE16B6"/>
    <w:rsid w:val="00DE339C"/>
    <w:rsid w:val="00DE36CA"/>
    <w:rsid w:val="00DF2C72"/>
    <w:rsid w:val="00E07111"/>
    <w:rsid w:val="00E278F7"/>
    <w:rsid w:val="00E37E71"/>
    <w:rsid w:val="00E42847"/>
    <w:rsid w:val="00E47B83"/>
    <w:rsid w:val="00E62940"/>
    <w:rsid w:val="00E73AA8"/>
    <w:rsid w:val="00E76E9A"/>
    <w:rsid w:val="00E80228"/>
    <w:rsid w:val="00EA2ED4"/>
    <w:rsid w:val="00EA491A"/>
    <w:rsid w:val="00ED4F31"/>
    <w:rsid w:val="00EF63C6"/>
    <w:rsid w:val="00F001BC"/>
    <w:rsid w:val="00F034FB"/>
    <w:rsid w:val="00F1075A"/>
    <w:rsid w:val="00F22E82"/>
    <w:rsid w:val="00F33D14"/>
    <w:rsid w:val="00F473B6"/>
    <w:rsid w:val="00F53E06"/>
    <w:rsid w:val="00F54188"/>
    <w:rsid w:val="00F9631C"/>
    <w:rsid w:val="00FA67D2"/>
    <w:rsid w:val="00FB5A92"/>
    <w:rsid w:val="00FC5DEE"/>
    <w:rsid w:val="00FE435F"/>
    <w:rsid w:val="00FE7A33"/>
  </w:rsids>
  <m:mathPr>
    <m:mathFont m:val="Cambria Math"/>
    <m:brkBin m:val="before"/>
    <m:brkBinSub m:val="--"/>
    <m:smallFrac m:val="off"/>
    <m:dispDef/>
    <m:lMargin m:val="0"/>
    <m:rMargin m:val="0"/>
    <m:defJc m:val="centerGroup"/>
    <m:wrapIndent m:val="1440"/>
    <m:intLim m:val="subSup"/>
    <m:naryLim m:val="undOvr"/>
  </m:mathPr>
  <w:uiCompat97To2003/>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NZ" w:eastAsia="en-N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A79EF"/>
    <w:pPr>
      <w:spacing w:line="280" w:lineRule="atLeast"/>
    </w:pPr>
    <w:rPr>
      <w:rFonts w:ascii="Arial" w:hAnsi="Arial"/>
      <w:szCs w:val="24"/>
      <w:lang w:eastAsia="en-US"/>
    </w:rPr>
  </w:style>
  <w:style w:type="paragraph" w:styleId="Heading1">
    <w:name w:val="heading 1"/>
    <w:basedOn w:val="Normal"/>
    <w:next w:val="BodyText"/>
    <w:link w:val="Heading1Char"/>
    <w:uiPriority w:val="99"/>
    <w:qFormat/>
    <w:rsid w:val="00EA491A"/>
    <w:pPr>
      <w:keepNext/>
      <w:spacing w:before="240" w:after="60"/>
      <w:outlineLvl w:val="0"/>
    </w:pPr>
    <w:rPr>
      <w:rFonts w:cs="Arial"/>
      <w:b/>
      <w:bCs/>
      <w:kern w:val="32"/>
      <w:sz w:val="32"/>
      <w:szCs w:val="32"/>
    </w:rPr>
  </w:style>
  <w:style w:type="paragraph" w:styleId="Heading2">
    <w:name w:val="heading 2"/>
    <w:basedOn w:val="Normal"/>
    <w:next w:val="BodyText"/>
    <w:link w:val="Heading2Char"/>
    <w:uiPriority w:val="99"/>
    <w:qFormat/>
    <w:rsid w:val="00EA491A"/>
    <w:pPr>
      <w:keepNext/>
      <w:spacing w:before="240" w:after="60"/>
      <w:outlineLvl w:val="1"/>
    </w:pPr>
    <w:rPr>
      <w:rFonts w:cs="Arial"/>
      <w:b/>
      <w:bCs/>
      <w:iCs/>
      <w:sz w:val="28"/>
      <w:szCs w:val="28"/>
    </w:rPr>
  </w:style>
  <w:style w:type="paragraph" w:styleId="Heading3">
    <w:name w:val="heading 3"/>
    <w:basedOn w:val="Normal"/>
    <w:next w:val="BodyText"/>
    <w:link w:val="Heading3Char"/>
    <w:uiPriority w:val="99"/>
    <w:qFormat/>
    <w:rsid w:val="00EA491A"/>
    <w:pPr>
      <w:keepNext/>
      <w:spacing w:before="240" w:after="60"/>
      <w:outlineLvl w:val="2"/>
    </w:pPr>
    <w:rPr>
      <w:rFonts w:cs="Arial"/>
      <w:b/>
      <w:bCs/>
      <w:sz w:val="24"/>
      <w:szCs w:val="26"/>
    </w:rPr>
  </w:style>
  <w:style w:type="paragraph" w:styleId="Heading4">
    <w:name w:val="heading 4"/>
    <w:basedOn w:val="Normal"/>
    <w:next w:val="BodyText"/>
    <w:link w:val="Heading4Char"/>
    <w:uiPriority w:val="99"/>
    <w:qFormat/>
    <w:rsid w:val="00EA491A"/>
    <w:pPr>
      <w:keepNext/>
      <w:spacing w:before="240" w:after="60"/>
      <w:outlineLvl w:val="3"/>
    </w:pPr>
    <w:rPr>
      <w:b/>
      <w:bCs/>
      <w:szCs w:val="28"/>
    </w:rPr>
  </w:style>
  <w:style w:type="paragraph" w:styleId="Heading5">
    <w:name w:val="heading 5"/>
    <w:basedOn w:val="Normal"/>
    <w:next w:val="BodyText"/>
    <w:link w:val="Heading5Char"/>
    <w:uiPriority w:val="99"/>
    <w:qFormat/>
    <w:rsid w:val="00B263AE"/>
    <w:pPr>
      <w:keepNext/>
      <w:spacing w:before="240" w:after="60"/>
      <w:outlineLvl w:val="4"/>
    </w:pPr>
    <w:rPr>
      <w:b/>
      <w:bCs/>
      <w:i/>
      <w:iCs/>
      <w:szCs w:val="26"/>
    </w:rPr>
  </w:style>
  <w:style w:type="paragraph" w:styleId="Heading6">
    <w:name w:val="heading 6"/>
    <w:basedOn w:val="Normal"/>
    <w:next w:val="Normal"/>
    <w:link w:val="Heading6Char"/>
    <w:uiPriority w:val="99"/>
    <w:qFormat/>
    <w:rsid w:val="00EA491A"/>
    <w:pPr>
      <w:spacing w:before="240" w:after="60"/>
      <w:outlineLvl w:val="5"/>
    </w:pPr>
    <w:rPr>
      <w:rFonts w:ascii="Times New Roman" w:hAnsi="Times New Roman"/>
      <w:b/>
      <w:bCs/>
      <w:szCs w:val="22"/>
    </w:rPr>
  </w:style>
  <w:style w:type="paragraph" w:styleId="Heading7">
    <w:name w:val="heading 7"/>
    <w:basedOn w:val="Normal"/>
    <w:next w:val="Normal"/>
    <w:link w:val="Heading7Char"/>
    <w:uiPriority w:val="99"/>
    <w:qFormat/>
    <w:rsid w:val="00EA491A"/>
    <w:pPr>
      <w:spacing w:before="240" w:after="60"/>
      <w:outlineLvl w:val="6"/>
    </w:pPr>
    <w:rPr>
      <w:rFonts w:ascii="Times New Roman" w:hAnsi="Times New Roman"/>
      <w:sz w:val="24"/>
    </w:rPr>
  </w:style>
  <w:style w:type="paragraph" w:styleId="Heading8">
    <w:name w:val="heading 8"/>
    <w:basedOn w:val="Normal"/>
    <w:next w:val="Normal"/>
    <w:link w:val="Heading8Char"/>
    <w:uiPriority w:val="99"/>
    <w:qFormat/>
    <w:rsid w:val="00EA491A"/>
    <w:pPr>
      <w:spacing w:before="240" w:after="60"/>
      <w:outlineLvl w:val="7"/>
    </w:pPr>
    <w:rPr>
      <w:rFonts w:ascii="Times New Roman" w:hAnsi="Times New Roman"/>
      <w:i/>
      <w:iCs/>
      <w:sz w:val="24"/>
    </w:rPr>
  </w:style>
  <w:style w:type="paragraph" w:styleId="Heading9">
    <w:name w:val="heading 9"/>
    <w:basedOn w:val="Normal"/>
    <w:next w:val="Normal"/>
    <w:link w:val="Heading9Char"/>
    <w:uiPriority w:val="99"/>
    <w:qFormat/>
    <w:rsid w:val="00EA491A"/>
    <w:pPr>
      <w:spacing w:before="240" w:after="60"/>
      <w:outlineLvl w:val="8"/>
    </w:pPr>
    <w:rPr>
      <w:rFonts w:cs="Arial"/>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2473"/>
    <w:rPr>
      <w:rFonts w:ascii="Cambria" w:hAnsi="Cambria" w:cs="Times New Roman"/>
      <w:b/>
      <w:kern w:val="32"/>
      <w:sz w:val="32"/>
      <w:lang w:eastAsia="en-US"/>
    </w:rPr>
  </w:style>
  <w:style w:type="character" w:customStyle="1" w:styleId="Heading2Char">
    <w:name w:val="Heading 2 Char"/>
    <w:basedOn w:val="DefaultParagraphFont"/>
    <w:link w:val="Heading2"/>
    <w:uiPriority w:val="99"/>
    <w:semiHidden/>
    <w:locked/>
    <w:rsid w:val="00CD2473"/>
    <w:rPr>
      <w:rFonts w:ascii="Cambria" w:hAnsi="Cambria" w:cs="Times New Roman"/>
      <w:b/>
      <w:i/>
      <w:sz w:val="28"/>
      <w:lang w:eastAsia="en-US"/>
    </w:rPr>
  </w:style>
  <w:style w:type="character" w:customStyle="1" w:styleId="Heading3Char">
    <w:name w:val="Heading 3 Char"/>
    <w:basedOn w:val="DefaultParagraphFont"/>
    <w:link w:val="Heading3"/>
    <w:uiPriority w:val="99"/>
    <w:locked/>
    <w:rsid w:val="00F33D14"/>
    <w:rPr>
      <w:rFonts w:ascii="Arial" w:hAnsi="Arial" w:cs="Times New Roman"/>
      <w:b/>
      <w:sz w:val="26"/>
      <w:lang w:val="en-NZ" w:eastAsia="en-US"/>
    </w:rPr>
  </w:style>
  <w:style w:type="character" w:customStyle="1" w:styleId="Heading4Char">
    <w:name w:val="Heading 4 Char"/>
    <w:basedOn w:val="DefaultParagraphFont"/>
    <w:link w:val="Heading4"/>
    <w:uiPriority w:val="99"/>
    <w:semiHidden/>
    <w:locked/>
    <w:rsid w:val="00CD2473"/>
    <w:rPr>
      <w:rFonts w:ascii="Calibri" w:hAnsi="Calibri" w:cs="Times New Roman"/>
      <w:b/>
      <w:sz w:val="28"/>
      <w:lang w:eastAsia="en-US"/>
    </w:rPr>
  </w:style>
  <w:style w:type="character" w:customStyle="1" w:styleId="Heading5Char">
    <w:name w:val="Heading 5 Char"/>
    <w:basedOn w:val="DefaultParagraphFont"/>
    <w:link w:val="Heading5"/>
    <w:uiPriority w:val="99"/>
    <w:semiHidden/>
    <w:locked/>
    <w:rsid w:val="00CD2473"/>
    <w:rPr>
      <w:rFonts w:ascii="Calibri" w:hAnsi="Calibri" w:cs="Times New Roman"/>
      <w:b/>
      <w:i/>
      <w:sz w:val="26"/>
      <w:lang w:eastAsia="en-US"/>
    </w:rPr>
  </w:style>
  <w:style w:type="character" w:customStyle="1" w:styleId="Heading6Char">
    <w:name w:val="Heading 6 Char"/>
    <w:basedOn w:val="DefaultParagraphFont"/>
    <w:link w:val="Heading6"/>
    <w:uiPriority w:val="99"/>
    <w:semiHidden/>
    <w:locked/>
    <w:rsid w:val="00CD2473"/>
    <w:rPr>
      <w:rFonts w:ascii="Calibri" w:hAnsi="Calibri" w:cs="Times New Roman"/>
      <w:b/>
      <w:lang w:eastAsia="en-US"/>
    </w:rPr>
  </w:style>
  <w:style w:type="character" w:customStyle="1" w:styleId="Heading7Char">
    <w:name w:val="Heading 7 Char"/>
    <w:basedOn w:val="DefaultParagraphFont"/>
    <w:link w:val="Heading7"/>
    <w:uiPriority w:val="99"/>
    <w:semiHidden/>
    <w:locked/>
    <w:rsid w:val="00CD2473"/>
    <w:rPr>
      <w:rFonts w:ascii="Calibri" w:hAnsi="Calibri" w:cs="Times New Roman"/>
      <w:sz w:val="24"/>
      <w:lang w:eastAsia="en-US"/>
    </w:rPr>
  </w:style>
  <w:style w:type="character" w:customStyle="1" w:styleId="Heading8Char">
    <w:name w:val="Heading 8 Char"/>
    <w:basedOn w:val="DefaultParagraphFont"/>
    <w:link w:val="Heading8"/>
    <w:uiPriority w:val="99"/>
    <w:semiHidden/>
    <w:locked/>
    <w:rsid w:val="00CD2473"/>
    <w:rPr>
      <w:rFonts w:ascii="Calibri" w:hAnsi="Calibri" w:cs="Times New Roman"/>
      <w:i/>
      <w:sz w:val="24"/>
      <w:lang w:eastAsia="en-US"/>
    </w:rPr>
  </w:style>
  <w:style w:type="character" w:customStyle="1" w:styleId="Heading9Char">
    <w:name w:val="Heading 9 Char"/>
    <w:basedOn w:val="DefaultParagraphFont"/>
    <w:link w:val="Heading9"/>
    <w:uiPriority w:val="99"/>
    <w:semiHidden/>
    <w:locked/>
    <w:rsid w:val="00CD2473"/>
    <w:rPr>
      <w:rFonts w:ascii="Cambria" w:hAnsi="Cambria" w:cs="Times New Roman"/>
      <w:lang w:eastAsia="en-US"/>
    </w:rPr>
  </w:style>
  <w:style w:type="paragraph" w:styleId="BodyText">
    <w:name w:val="Body Text"/>
    <w:basedOn w:val="Normal"/>
    <w:link w:val="BodyTextChar"/>
    <w:uiPriority w:val="99"/>
    <w:rsid w:val="00EA491A"/>
    <w:pPr>
      <w:spacing w:after="200"/>
    </w:pPr>
  </w:style>
  <w:style w:type="character" w:customStyle="1" w:styleId="BodyTextChar">
    <w:name w:val="Body Text Char"/>
    <w:basedOn w:val="DefaultParagraphFont"/>
    <w:link w:val="BodyText"/>
    <w:uiPriority w:val="99"/>
    <w:semiHidden/>
    <w:locked/>
    <w:rsid w:val="00CD2473"/>
    <w:rPr>
      <w:rFonts w:ascii="Arial" w:hAnsi="Arial" w:cs="Times New Roman"/>
      <w:sz w:val="24"/>
      <w:lang w:eastAsia="en-US"/>
    </w:rPr>
  </w:style>
  <w:style w:type="paragraph" w:styleId="BlockText">
    <w:name w:val="Block Text"/>
    <w:basedOn w:val="Normal"/>
    <w:uiPriority w:val="99"/>
    <w:semiHidden/>
    <w:rsid w:val="00DB3B74"/>
    <w:pPr>
      <w:spacing w:after="120"/>
      <w:ind w:left="1440" w:right="1440"/>
    </w:pPr>
  </w:style>
  <w:style w:type="paragraph" w:styleId="BodyText2">
    <w:name w:val="Body Text 2"/>
    <w:basedOn w:val="Normal"/>
    <w:link w:val="BodyText2Char"/>
    <w:uiPriority w:val="99"/>
    <w:semiHidden/>
    <w:rsid w:val="00DB3B74"/>
    <w:pPr>
      <w:spacing w:after="120" w:line="480" w:lineRule="auto"/>
    </w:pPr>
  </w:style>
  <w:style w:type="character" w:customStyle="1" w:styleId="BodyText2Char">
    <w:name w:val="Body Text 2 Char"/>
    <w:basedOn w:val="DefaultParagraphFont"/>
    <w:link w:val="BodyText2"/>
    <w:uiPriority w:val="99"/>
    <w:semiHidden/>
    <w:locked/>
    <w:rsid w:val="00CD2473"/>
    <w:rPr>
      <w:rFonts w:ascii="Arial" w:hAnsi="Arial" w:cs="Times New Roman"/>
      <w:sz w:val="24"/>
      <w:lang w:eastAsia="en-US"/>
    </w:rPr>
  </w:style>
  <w:style w:type="paragraph" w:styleId="BodyText3">
    <w:name w:val="Body Text 3"/>
    <w:basedOn w:val="Normal"/>
    <w:link w:val="BodyText3Char"/>
    <w:uiPriority w:val="99"/>
    <w:semiHidden/>
    <w:rsid w:val="00DB3B74"/>
    <w:pPr>
      <w:spacing w:after="120"/>
    </w:pPr>
    <w:rPr>
      <w:sz w:val="16"/>
      <w:szCs w:val="16"/>
    </w:rPr>
  </w:style>
  <w:style w:type="character" w:customStyle="1" w:styleId="BodyText3Char">
    <w:name w:val="Body Text 3 Char"/>
    <w:basedOn w:val="DefaultParagraphFont"/>
    <w:link w:val="BodyText3"/>
    <w:uiPriority w:val="99"/>
    <w:semiHidden/>
    <w:locked/>
    <w:rsid w:val="00CD2473"/>
    <w:rPr>
      <w:rFonts w:ascii="Arial" w:hAnsi="Arial" w:cs="Times New Roman"/>
      <w:sz w:val="16"/>
      <w:lang w:eastAsia="en-US"/>
    </w:rPr>
  </w:style>
  <w:style w:type="paragraph" w:styleId="BodyTextFirstIndent">
    <w:name w:val="Body Text First Indent"/>
    <w:basedOn w:val="BodyText"/>
    <w:link w:val="BodyTextFirstIndentChar"/>
    <w:uiPriority w:val="99"/>
    <w:semiHidden/>
    <w:rsid w:val="00DB3B74"/>
    <w:pPr>
      <w:spacing w:after="120"/>
      <w:ind w:firstLine="210"/>
    </w:pPr>
  </w:style>
  <w:style w:type="character" w:customStyle="1" w:styleId="BodyTextFirstIndentChar">
    <w:name w:val="Body Text First Indent Char"/>
    <w:basedOn w:val="BodyTextChar"/>
    <w:link w:val="BodyTextFirstIndent"/>
    <w:uiPriority w:val="99"/>
    <w:semiHidden/>
    <w:locked/>
    <w:rsid w:val="00CD2473"/>
  </w:style>
  <w:style w:type="paragraph" w:styleId="BodyTextIndent">
    <w:name w:val="Body Text Indent"/>
    <w:basedOn w:val="Normal"/>
    <w:link w:val="BodyTextIndentChar"/>
    <w:uiPriority w:val="99"/>
    <w:semiHidden/>
    <w:rsid w:val="00DB3B74"/>
    <w:pPr>
      <w:spacing w:after="120"/>
      <w:ind w:left="283"/>
    </w:pPr>
  </w:style>
  <w:style w:type="character" w:customStyle="1" w:styleId="BodyTextIndentChar">
    <w:name w:val="Body Text Indent Char"/>
    <w:basedOn w:val="DefaultParagraphFont"/>
    <w:link w:val="BodyTextIndent"/>
    <w:uiPriority w:val="99"/>
    <w:semiHidden/>
    <w:locked/>
    <w:rsid w:val="00CD2473"/>
    <w:rPr>
      <w:rFonts w:ascii="Arial" w:hAnsi="Arial" w:cs="Times New Roman"/>
      <w:sz w:val="24"/>
      <w:lang w:eastAsia="en-US"/>
    </w:rPr>
  </w:style>
  <w:style w:type="paragraph" w:styleId="BodyTextFirstIndent2">
    <w:name w:val="Body Text First Indent 2"/>
    <w:basedOn w:val="BodyTextIndent"/>
    <w:link w:val="BodyTextFirstIndent2Char"/>
    <w:uiPriority w:val="99"/>
    <w:semiHidden/>
    <w:rsid w:val="00DB3B74"/>
    <w:pPr>
      <w:ind w:firstLine="210"/>
    </w:pPr>
  </w:style>
  <w:style w:type="character" w:customStyle="1" w:styleId="BodyTextFirstIndent2Char">
    <w:name w:val="Body Text First Indent 2 Char"/>
    <w:basedOn w:val="BodyTextIndentChar"/>
    <w:link w:val="BodyTextFirstIndent2"/>
    <w:uiPriority w:val="99"/>
    <w:semiHidden/>
    <w:locked/>
    <w:rsid w:val="00CD2473"/>
  </w:style>
  <w:style w:type="paragraph" w:styleId="BodyTextIndent2">
    <w:name w:val="Body Text Indent 2"/>
    <w:basedOn w:val="Normal"/>
    <w:link w:val="BodyTextIndent2Char"/>
    <w:uiPriority w:val="99"/>
    <w:semiHidden/>
    <w:rsid w:val="00DB3B74"/>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CD2473"/>
    <w:rPr>
      <w:rFonts w:ascii="Arial" w:hAnsi="Arial" w:cs="Times New Roman"/>
      <w:sz w:val="24"/>
      <w:lang w:eastAsia="en-US"/>
    </w:rPr>
  </w:style>
  <w:style w:type="paragraph" w:styleId="BodyTextIndent3">
    <w:name w:val="Body Text Indent 3"/>
    <w:basedOn w:val="Normal"/>
    <w:link w:val="BodyTextIndent3Char"/>
    <w:uiPriority w:val="99"/>
    <w:semiHidden/>
    <w:rsid w:val="00DB3B74"/>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CD2473"/>
    <w:rPr>
      <w:rFonts w:ascii="Arial" w:hAnsi="Arial" w:cs="Times New Roman"/>
      <w:sz w:val="16"/>
      <w:lang w:eastAsia="en-US"/>
    </w:rPr>
  </w:style>
  <w:style w:type="paragraph" w:styleId="Closing">
    <w:name w:val="Closing"/>
    <w:basedOn w:val="Normal"/>
    <w:link w:val="ClosingChar"/>
    <w:uiPriority w:val="99"/>
    <w:semiHidden/>
    <w:rsid w:val="00DB3B74"/>
    <w:pPr>
      <w:ind w:left="4252"/>
    </w:pPr>
  </w:style>
  <w:style w:type="character" w:customStyle="1" w:styleId="ClosingChar">
    <w:name w:val="Closing Char"/>
    <w:basedOn w:val="DefaultParagraphFont"/>
    <w:link w:val="Closing"/>
    <w:uiPriority w:val="99"/>
    <w:semiHidden/>
    <w:locked/>
    <w:rsid w:val="00CD2473"/>
    <w:rPr>
      <w:rFonts w:ascii="Arial" w:hAnsi="Arial" w:cs="Times New Roman"/>
      <w:sz w:val="24"/>
      <w:lang w:eastAsia="en-US"/>
    </w:rPr>
  </w:style>
  <w:style w:type="paragraph" w:styleId="Date">
    <w:name w:val="Date"/>
    <w:basedOn w:val="Normal"/>
    <w:next w:val="Normal"/>
    <w:link w:val="DateChar"/>
    <w:uiPriority w:val="99"/>
    <w:semiHidden/>
    <w:rsid w:val="00DB3B74"/>
  </w:style>
  <w:style w:type="character" w:customStyle="1" w:styleId="DateChar">
    <w:name w:val="Date Char"/>
    <w:basedOn w:val="DefaultParagraphFont"/>
    <w:link w:val="Date"/>
    <w:uiPriority w:val="99"/>
    <w:semiHidden/>
    <w:locked/>
    <w:rsid w:val="00CD2473"/>
    <w:rPr>
      <w:rFonts w:ascii="Arial" w:hAnsi="Arial" w:cs="Times New Roman"/>
      <w:sz w:val="24"/>
      <w:lang w:eastAsia="en-US"/>
    </w:rPr>
  </w:style>
  <w:style w:type="paragraph" w:styleId="E-mailSignature">
    <w:name w:val="E-mail Signature"/>
    <w:basedOn w:val="Normal"/>
    <w:link w:val="E-mailSignatureChar"/>
    <w:uiPriority w:val="99"/>
    <w:semiHidden/>
    <w:rsid w:val="00EA491A"/>
  </w:style>
  <w:style w:type="character" w:customStyle="1" w:styleId="E-mailSignatureChar">
    <w:name w:val="E-mail Signature Char"/>
    <w:basedOn w:val="DefaultParagraphFont"/>
    <w:link w:val="E-mailSignature"/>
    <w:uiPriority w:val="99"/>
    <w:semiHidden/>
    <w:locked/>
    <w:rsid w:val="00CD2473"/>
    <w:rPr>
      <w:rFonts w:ascii="Arial" w:hAnsi="Arial" w:cs="Times New Roman"/>
      <w:sz w:val="24"/>
      <w:lang w:eastAsia="en-US"/>
    </w:rPr>
  </w:style>
  <w:style w:type="character" w:styleId="Emphasis">
    <w:name w:val="Emphasis"/>
    <w:basedOn w:val="DefaultParagraphFont"/>
    <w:uiPriority w:val="99"/>
    <w:qFormat/>
    <w:rsid w:val="00EA491A"/>
    <w:rPr>
      <w:rFonts w:cs="Times New Roman"/>
      <w:i/>
    </w:rPr>
  </w:style>
  <w:style w:type="paragraph" w:styleId="EnvelopeAddress">
    <w:name w:val="envelope address"/>
    <w:basedOn w:val="Normal"/>
    <w:uiPriority w:val="99"/>
    <w:semiHidden/>
    <w:rsid w:val="00EA491A"/>
    <w:pPr>
      <w:framePr w:w="7920" w:h="1980" w:hRule="exact" w:hSpace="180" w:wrap="auto" w:hAnchor="page" w:xAlign="center" w:yAlign="bottom"/>
      <w:ind w:left="2880"/>
    </w:pPr>
    <w:rPr>
      <w:rFonts w:cs="Arial"/>
      <w:sz w:val="24"/>
    </w:rPr>
  </w:style>
  <w:style w:type="paragraph" w:styleId="EnvelopeReturn">
    <w:name w:val="envelope return"/>
    <w:basedOn w:val="Normal"/>
    <w:uiPriority w:val="99"/>
    <w:semiHidden/>
    <w:rsid w:val="00EA491A"/>
    <w:rPr>
      <w:rFonts w:cs="Arial"/>
      <w:sz w:val="20"/>
      <w:szCs w:val="20"/>
    </w:rPr>
  </w:style>
  <w:style w:type="character" w:styleId="FollowedHyperlink">
    <w:name w:val="FollowedHyperlink"/>
    <w:basedOn w:val="DefaultParagraphFont"/>
    <w:uiPriority w:val="99"/>
    <w:semiHidden/>
    <w:rsid w:val="00EA491A"/>
    <w:rPr>
      <w:rFonts w:cs="Times New Roman"/>
      <w:color w:val="800080"/>
      <w:u w:val="single"/>
    </w:rPr>
  </w:style>
  <w:style w:type="paragraph" w:styleId="Footer">
    <w:name w:val="footer"/>
    <w:basedOn w:val="Normal"/>
    <w:link w:val="FooterChar"/>
    <w:uiPriority w:val="99"/>
    <w:rsid w:val="00D5152A"/>
    <w:pPr>
      <w:spacing w:line="260" w:lineRule="atLeast"/>
    </w:pPr>
    <w:rPr>
      <w:sz w:val="18"/>
    </w:rPr>
  </w:style>
  <w:style w:type="character" w:customStyle="1" w:styleId="FooterChar">
    <w:name w:val="Footer Char"/>
    <w:basedOn w:val="DefaultParagraphFont"/>
    <w:link w:val="Footer"/>
    <w:uiPriority w:val="99"/>
    <w:semiHidden/>
    <w:locked/>
    <w:rsid w:val="00CD2473"/>
    <w:rPr>
      <w:rFonts w:ascii="Arial" w:hAnsi="Arial" w:cs="Times New Roman"/>
      <w:sz w:val="24"/>
      <w:lang w:eastAsia="en-US"/>
    </w:rPr>
  </w:style>
  <w:style w:type="paragraph" w:styleId="Header">
    <w:name w:val="header"/>
    <w:basedOn w:val="Normal"/>
    <w:link w:val="HeaderChar"/>
    <w:uiPriority w:val="99"/>
    <w:rsid w:val="00206BA3"/>
    <w:rPr>
      <w:sz w:val="18"/>
    </w:rPr>
  </w:style>
  <w:style w:type="character" w:customStyle="1" w:styleId="HeaderChar">
    <w:name w:val="Header Char"/>
    <w:basedOn w:val="DefaultParagraphFont"/>
    <w:link w:val="Header"/>
    <w:uiPriority w:val="99"/>
    <w:semiHidden/>
    <w:locked/>
    <w:rsid w:val="00CD2473"/>
    <w:rPr>
      <w:rFonts w:ascii="Arial" w:hAnsi="Arial" w:cs="Times New Roman"/>
      <w:sz w:val="24"/>
      <w:lang w:eastAsia="en-US"/>
    </w:rPr>
  </w:style>
  <w:style w:type="character" w:styleId="HTMLAcronym">
    <w:name w:val="HTML Acronym"/>
    <w:basedOn w:val="DefaultParagraphFont"/>
    <w:uiPriority w:val="99"/>
    <w:semiHidden/>
    <w:rsid w:val="00DB3B74"/>
    <w:rPr>
      <w:rFonts w:cs="Times New Roman"/>
    </w:rPr>
  </w:style>
  <w:style w:type="paragraph" w:styleId="HTMLAddress">
    <w:name w:val="HTML Address"/>
    <w:basedOn w:val="Normal"/>
    <w:link w:val="HTMLAddressChar"/>
    <w:uiPriority w:val="99"/>
    <w:semiHidden/>
    <w:rsid w:val="00DB3B74"/>
    <w:rPr>
      <w:i/>
      <w:iCs/>
    </w:rPr>
  </w:style>
  <w:style w:type="character" w:customStyle="1" w:styleId="HTMLAddressChar">
    <w:name w:val="HTML Address Char"/>
    <w:basedOn w:val="DefaultParagraphFont"/>
    <w:link w:val="HTMLAddress"/>
    <w:uiPriority w:val="99"/>
    <w:semiHidden/>
    <w:locked/>
    <w:rsid w:val="00CD2473"/>
    <w:rPr>
      <w:rFonts w:ascii="Arial" w:hAnsi="Arial" w:cs="Times New Roman"/>
      <w:i/>
      <w:sz w:val="24"/>
      <w:lang w:eastAsia="en-US"/>
    </w:rPr>
  </w:style>
  <w:style w:type="character" w:styleId="HTMLCite">
    <w:name w:val="HTML Cite"/>
    <w:basedOn w:val="DefaultParagraphFont"/>
    <w:uiPriority w:val="99"/>
    <w:semiHidden/>
    <w:rsid w:val="00DB3B74"/>
    <w:rPr>
      <w:rFonts w:cs="Times New Roman"/>
      <w:i/>
    </w:rPr>
  </w:style>
  <w:style w:type="character" w:styleId="HTMLCode">
    <w:name w:val="HTML Code"/>
    <w:basedOn w:val="DefaultParagraphFont"/>
    <w:uiPriority w:val="99"/>
    <w:semiHidden/>
    <w:rsid w:val="00DB3B74"/>
    <w:rPr>
      <w:rFonts w:ascii="Courier New" w:hAnsi="Courier New" w:cs="Times New Roman"/>
      <w:sz w:val="20"/>
    </w:rPr>
  </w:style>
  <w:style w:type="character" w:styleId="HTMLDefinition">
    <w:name w:val="HTML Definition"/>
    <w:basedOn w:val="DefaultParagraphFont"/>
    <w:uiPriority w:val="99"/>
    <w:semiHidden/>
    <w:rsid w:val="00DB3B74"/>
    <w:rPr>
      <w:rFonts w:cs="Times New Roman"/>
      <w:i/>
    </w:rPr>
  </w:style>
  <w:style w:type="character" w:styleId="HTMLKeyboard">
    <w:name w:val="HTML Keyboard"/>
    <w:basedOn w:val="DefaultParagraphFont"/>
    <w:uiPriority w:val="99"/>
    <w:semiHidden/>
    <w:rsid w:val="00DB3B74"/>
    <w:rPr>
      <w:rFonts w:ascii="Courier New" w:hAnsi="Courier New" w:cs="Times New Roman"/>
      <w:sz w:val="20"/>
    </w:rPr>
  </w:style>
  <w:style w:type="paragraph" w:styleId="HTMLPreformatted">
    <w:name w:val="HTML Preformatted"/>
    <w:basedOn w:val="Normal"/>
    <w:link w:val="HTMLPreformattedChar"/>
    <w:uiPriority w:val="99"/>
    <w:semiHidden/>
    <w:rsid w:val="00DB3B74"/>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CD2473"/>
    <w:rPr>
      <w:rFonts w:ascii="Courier New" w:hAnsi="Courier New" w:cs="Times New Roman"/>
      <w:sz w:val="20"/>
      <w:lang w:eastAsia="en-US"/>
    </w:rPr>
  </w:style>
  <w:style w:type="character" w:styleId="HTMLSample">
    <w:name w:val="HTML Sample"/>
    <w:basedOn w:val="DefaultParagraphFont"/>
    <w:uiPriority w:val="99"/>
    <w:semiHidden/>
    <w:rsid w:val="00DB3B74"/>
    <w:rPr>
      <w:rFonts w:ascii="Courier New" w:hAnsi="Courier New" w:cs="Times New Roman"/>
    </w:rPr>
  </w:style>
  <w:style w:type="character" w:styleId="HTMLTypewriter">
    <w:name w:val="HTML Typewriter"/>
    <w:basedOn w:val="DefaultParagraphFont"/>
    <w:uiPriority w:val="99"/>
    <w:semiHidden/>
    <w:rsid w:val="00DB3B74"/>
    <w:rPr>
      <w:rFonts w:ascii="Courier New" w:hAnsi="Courier New" w:cs="Times New Roman"/>
      <w:sz w:val="20"/>
    </w:rPr>
  </w:style>
  <w:style w:type="character" w:styleId="HTMLVariable">
    <w:name w:val="HTML Variable"/>
    <w:basedOn w:val="DefaultParagraphFont"/>
    <w:uiPriority w:val="99"/>
    <w:semiHidden/>
    <w:rsid w:val="00DB3B74"/>
    <w:rPr>
      <w:rFonts w:cs="Times New Roman"/>
      <w:i/>
    </w:rPr>
  </w:style>
  <w:style w:type="character" w:styleId="Hyperlink">
    <w:name w:val="Hyperlink"/>
    <w:basedOn w:val="DefaultParagraphFont"/>
    <w:uiPriority w:val="99"/>
    <w:semiHidden/>
    <w:rsid w:val="00EA491A"/>
    <w:rPr>
      <w:rFonts w:cs="Times New Roman"/>
      <w:color w:val="0000FF"/>
      <w:u w:val="single"/>
    </w:rPr>
  </w:style>
  <w:style w:type="character" w:styleId="LineNumber">
    <w:name w:val="line number"/>
    <w:basedOn w:val="DefaultParagraphFont"/>
    <w:uiPriority w:val="99"/>
    <w:semiHidden/>
    <w:rsid w:val="00DB3B74"/>
    <w:rPr>
      <w:rFonts w:cs="Times New Roman"/>
    </w:rPr>
  </w:style>
  <w:style w:type="paragraph" w:styleId="List">
    <w:name w:val="List"/>
    <w:basedOn w:val="Normal"/>
    <w:uiPriority w:val="99"/>
    <w:semiHidden/>
    <w:rsid w:val="00DB3B74"/>
    <w:pPr>
      <w:ind w:left="283" w:hanging="283"/>
    </w:pPr>
  </w:style>
  <w:style w:type="paragraph" w:styleId="List2">
    <w:name w:val="List 2"/>
    <w:basedOn w:val="Normal"/>
    <w:uiPriority w:val="99"/>
    <w:semiHidden/>
    <w:rsid w:val="00DB3B74"/>
    <w:pPr>
      <w:ind w:left="566" w:hanging="283"/>
    </w:pPr>
  </w:style>
  <w:style w:type="paragraph" w:styleId="List3">
    <w:name w:val="List 3"/>
    <w:basedOn w:val="Normal"/>
    <w:uiPriority w:val="99"/>
    <w:semiHidden/>
    <w:rsid w:val="00DB3B74"/>
    <w:pPr>
      <w:ind w:left="849" w:hanging="283"/>
    </w:pPr>
  </w:style>
  <w:style w:type="paragraph" w:styleId="List4">
    <w:name w:val="List 4"/>
    <w:basedOn w:val="Normal"/>
    <w:uiPriority w:val="99"/>
    <w:semiHidden/>
    <w:rsid w:val="00DB3B74"/>
    <w:pPr>
      <w:ind w:left="1132" w:hanging="283"/>
    </w:pPr>
  </w:style>
  <w:style w:type="paragraph" w:styleId="List5">
    <w:name w:val="List 5"/>
    <w:basedOn w:val="Normal"/>
    <w:uiPriority w:val="99"/>
    <w:semiHidden/>
    <w:rsid w:val="00DB3B74"/>
    <w:pPr>
      <w:ind w:left="1415" w:hanging="283"/>
    </w:pPr>
  </w:style>
  <w:style w:type="paragraph" w:styleId="ListBullet">
    <w:name w:val="List Bullet"/>
    <w:basedOn w:val="Normal"/>
    <w:uiPriority w:val="99"/>
    <w:semiHidden/>
    <w:rsid w:val="00DB3B74"/>
    <w:pPr>
      <w:numPr>
        <w:numId w:val="1"/>
      </w:numPr>
    </w:pPr>
  </w:style>
  <w:style w:type="paragraph" w:styleId="ListBullet2">
    <w:name w:val="List Bullet 2"/>
    <w:basedOn w:val="Normal"/>
    <w:uiPriority w:val="99"/>
    <w:semiHidden/>
    <w:rsid w:val="00DB3B74"/>
    <w:pPr>
      <w:numPr>
        <w:numId w:val="2"/>
      </w:numPr>
    </w:pPr>
  </w:style>
  <w:style w:type="paragraph" w:styleId="ListBullet3">
    <w:name w:val="List Bullet 3"/>
    <w:basedOn w:val="Normal"/>
    <w:uiPriority w:val="99"/>
    <w:semiHidden/>
    <w:rsid w:val="00DB3B74"/>
    <w:pPr>
      <w:numPr>
        <w:numId w:val="3"/>
      </w:numPr>
    </w:pPr>
  </w:style>
  <w:style w:type="paragraph" w:styleId="ListBullet4">
    <w:name w:val="List Bullet 4"/>
    <w:basedOn w:val="Normal"/>
    <w:uiPriority w:val="99"/>
    <w:semiHidden/>
    <w:rsid w:val="00DB3B74"/>
    <w:pPr>
      <w:numPr>
        <w:numId w:val="4"/>
      </w:numPr>
    </w:pPr>
  </w:style>
  <w:style w:type="paragraph" w:styleId="ListBullet5">
    <w:name w:val="List Bullet 5"/>
    <w:basedOn w:val="Normal"/>
    <w:uiPriority w:val="99"/>
    <w:semiHidden/>
    <w:rsid w:val="00DB3B74"/>
    <w:pPr>
      <w:numPr>
        <w:numId w:val="5"/>
      </w:numPr>
    </w:pPr>
  </w:style>
  <w:style w:type="paragraph" w:styleId="ListContinue">
    <w:name w:val="List Continue"/>
    <w:basedOn w:val="Normal"/>
    <w:uiPriority w:val="99"/>
    <w:semiHidden/>
    <w:rsid w:val="00DB3B74"/>
    <w:pPr>
      <w:spacing w:after="120"/>
      <w:ind w:left="283"/>
    </w:pPr>
  </w:style>
  <w:style w:type="paragraph" w:styleId="ListContinue2">
    <w:name w:val="List Continue 2"/>
    <w:basedOn w:val="Normal"/>
    <w:uiPriority w:val="99"/>
    <w:semiHidden/>
    <w:rsid w:val="00DB3B74"/>
    <w:pPr>
      <w:spacing w:after="120"/>
      <w:ind w:left="566"/>
    </w:pPr>
  </w:style>
  <w:style w:type="paragraph" w:styleId="ListContinue3">
    <w:name w:val="List Continue 3"/>
    <w:basedOn w:val="Normal"/>
    <w:uiPriority w:val="99"/>
    <w:semiHidden/>
    <w:rsid w:val="00DB3B74"/>
    <w:pPr>
      <w:spacing w:after="120"/>
      <w:ind w:left="849"/>
    </w:pPr>
  </w:style>
  <w:style w:type="paragraph" w:styleId="ListContinue4">
    <w:name w:val="List Continue 4"/>
    <w:basedOn w:val="Normal"/>
    <w:uiPriority w:val="99"/>
    <w:semiHidden/>
    <w:rsid w:val="00DB3B74"/>
    <w:pPr>
      <w:spacing w:after="120"/>
      <w:ind w:left="1132"/>
    </w:pPr>
  </w:style>
  <w:style w:type="paragraph" w:styleId="ListContinue5">
    <w:name w:val="List Continue 5"/>
    <w:basedOn w:val="Normal"/>
    <w:uiPriority w:val="99"/>
    <w:semiHidden/>
    <w:rsid w:val="00DB3B74"/>
    <w:pPr>
      <w:spacing w:after="120"/>
      <w:ind w:left="1415"/>
    </w:pPr>
  </w:style>
  <w:style w:type="paragraph" w:styleId="ListNumber">
    <w:name w:val="List Number"/>
    <w:basedOn w:val="Normal"/>
    <w:uiPriority w:val="99"/>
    <w:semiHidden/>
    <w:rsid w:val="00DB3B74"/>
    <w:pPr>
      <w:numPr>
        <w:numId w:val="6"/>
      </w:numPr>
    </w:pPr>
  </w:style>
  <w:style w:type="paragraph" w:styleId="ListNumber2">
    <w:name w:val="List Number 2"/>
    <w:basedOn w:val="Normal"/>
    <w:uiPriority w:val="99"/>
    <w:semiHidden/>
    <w:rsid w:val="00DB3B74"/>
    <w:pPr>
      <w:numPr>
        <w:numId w:val="7"/>
      </w:numPr>
    </w:pPr>
  </w:style>
  <w:style w:type="paragraph" w:styleId="ListNumber3">
    <w:name w:val="List Number 3"/>
    <w:basedOn w:val="Normal"/>
    <w:uiPriority w:val="99"/>
    <w:semiHidden/>
    <w:rsid w:val="00DB3B74"/>
    <w:pPr>
      <w:numPr>
        <w:numId w:val="8"/>
      </w:numPr>
    </w:pPr>
  </w:style>
  <w:style w:type="paragraph" w:styleId="ListNumber4">
    <w:name w:val="List Number 4"/>
    <w:basedOn w:val="Normal"/>
    <w:uiPriority w:val="99"/>
    <w:semiHidden/>
    <w:rsid w:val="00DB3B74"/>
    <w:pPr>
      <w:numPr>
        <w:numId w:val="9"/>
      </w:numPr>
    </w:pPr>
  </w:style>
  <w:style w:type="paragraph" w:styleId="ListNumber5">
    <w:name w:val="List Number 5"/>
    <w:basedOn w:val="Normal"/>
    <w:uiPriority w:val="99"/>
    <w:semiHidden/>
    <w:rsid w:val="00DB3B74"/>
    <w:pPr>
      <w:numPr>
        <w:numId w:val="10"/>
      </w:numPr>
    </w:pPr>
  </w:style>
  <w:style w:type="paragraph" w:styleId="MessageHeader">
    <w:name w:val="Message Header"/>
    <w:basedOn w:val="Normal"/>
    <w:link w:val="MessageHeaderChar"/>
    <w:uiPriority w:val="99"/>
    <w:semiHidden/>
    <w:rsid w:val="00DB3B74"/>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MessageHeaderChar">
    <w:name w:val="Message Header Char"/>
    <w:basedOn w:val="DefaultParagraphFont"/>
    <w:link w:val="MessageHeader"/>
    <w:uiPriority w:val="99"/>
    <w:semiHidden/>
    <w:locked/>
    <w:rsid w:val="00CD2473"/>
    <w:rPr>
      <w:rFonts w:ascii="Cambria" w:hAnsi="Cambria" w:cs="Times New Roman"/>
      <w:sz w:val="24"/>
      <w:shd w:val="pct20" w:color="auto" w:fill="auto"/>
      <w:lang w:eastAsia="en-US"/>
    </w:rPr>
  </w:style>
  <w:style w:type="paragraph" w:styleId="NormalWeb">
    <w:name w:val="Normal (Web)"/>
    <w:basedOn w:val="Normal"/>
    <w:uiPriority w:val="99"/>
    <w:semiHidden/>
    <w:rsid w:val="00DB3B74"/>
    <w:rPr>
      <w:rFonts w:ascii="Times New Roman" w:hAnsi="Times New Roman"/>
      <w:sz w:val="24"/>
    </w:rPr>
  </w:style>
  <w:style w:type="paragraph" w:styleId="NormalIndent">
    <w:name w:val="Normal Indent"/>
    <w:basedOn w:val="Normal"/>
    <w:uiPriority w:val="99"/>
    <w:semiHidden/>
    <w:rsid w:val="00DB3B74"/>
    <w:pPr>
      <w:ind w:left="709"/>
    </w:pPr>
  </w:style>
  <w:style w:type="paragraph" w:styleId="NoteHeading">
    <w:name w:val="Note Heading"/>
    <w:basedOn w:val="Normal"/>
    <w:next w:val="Normal"/>
    <w:link w:val="NoteHeadingChar"/>
    <w:uiPriority w:val="99"/>
    <w:semiHidden/>
    <w:rsid w:val="00DB3B74"/>
  </w:style>
  <w:style w:type="character" w:customStyle="1" w:styleId="NoteHeadingChar">
    <w:name w:val="Note Heading Char"/>
    <w:basedOn w:val="DefaultParagraphFont"/>
    <w:link w:val="NoteHeading"/>
    <w:uiPriority w:val="99"/>
    <w:semiHidden/>
    <w:locked/>
    <w:rsid w:val="00CD2473"/>
    <w:rPr>
      <w:rFonts w:ascii="Arial" w:hAnsi="Arial" w:cs="Times New Roman"/>
      <w:sz w:val="24"/>
      <w:lang w:eastAsia="en-US"/>
    </w:rPr>
  </w:style>
  <w:style w:type="character" w:styleId="PageNumber">
    <w:name w:val="page number"/>
    <w:basedOn w:val="DefaultParagraphFont"/>
    <w:uiPriority w:val="99"/>
    <w:rsid w:val="00206BA3"/>
    <w:rPr>
      <w:rFonts w:cs="Times New Roman"/>
      <w:sz w:val="18"/>
    </w:rPr>
  </w:style>
  <w:style w:type="paragraph" w:styleId="PlainText">
    <w:name w:val="Plain Text"/>
    <w:basedOn w:val="Normal"/>
    <w:link w:val="PlainTextChar"/>
    <w:uiPriority w:val="99"/>
    <w:semiHidden/>
    <w:rsid w:val="00EA491A"/>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CD2473"/>
    <w:rPr>
      <w:rFonts w:ascii="Courier New" w:hAnsi="Courier New" w:cs="Times New Roman"/>
      <w:sz w:val="20"/>
      <w:lang w:eastAsia="en-US"/>
    </w:rPr>
  </w:style>
  <w:style w:type="paragraph" w:styleId="Salutation">
    <w:name w:val="Salutation"/>
    <w:basedOn w:val="Normal"/>
    <w:next w:val="Normal"/>
    <w:link w:val="SalutationChar"/>
    <w:uiPriority w:val="99"/>
    <w:semiHidden/>
    <w:rsid w:val="00DB3B74"/>
  </w:style>
  <w:style w:type="character" w:customStyle="1" w:styleId="SalutationChar">
    <w:name w:val="Salutation Char"/>
    <w:basedOn w:val="DefaultParagraphFont"/>
    <w:link w:val="Salutation"/>
    <w:uiPriority w:val="99"/>
    <w:semiHidden/>
    <w:locked/>
    <w:rsid w:val="00CD2473"/>
    <w:rPr>
      <w:rFonts w:ascii="Arial" w:hAnsi="Arial" w:cs="Times New Roman"/>
      <w:sz w:val="24"/>
      <w:lang w:eastAsia="en-US"/>
    </w:rPr>
  </w:style>
  <w:style w:type="paragraph" w:styleId="Signature">
    <w:name w:val="Signature"/>
    <w:basedOn w:val="Normal"/>
    <w:link w:val="SignatureChar"/>
    <w:uiPriority w:val="99"/>
    <w:semiHidden/>
    <w:rsid w:val="00DB3B74"/>
    <w:pPr>
      <w:ind w:left="4252"/>
    </w:pPr>
  </w:style>
  <w:style w:type="character" w:customStyle="1" w:styleId="SignatureChar">
    <w:name w:val="Signature Char"/>
    <w:basedOn w:val="DefaultParagraphFont"/>
    <w:link w:val="Signature"/>
    <w:uiPriority w:val="99"/>
    <w:semiHidden/>
    <w:locked/>
    <w:rsid w:val="00CD2473"/>
    <w:rPr>
      <w:rFonts w:ascii="Arial" w:hAnsi="Arial" w:cs="Times New Roman"/>
      <w:sz w:val="24"/>
      <w:lang w:eastAsia="en-US"/>
    </w:rPr>
  </w:style>
  <w:style w:type="character" w:styleId="Strong">
    <w:name w:val="Strong"/>
    <w:basedOn w:val="DefaultParagraphFont"/>
    <w:uiPriority w:val="99"/>
    <w:qFormat/>
    <w:rsid w:val="00DB3B74"/>
    <w:rPr>
      <w:rFonts w:cs="Times New Roman"/>
      <w:b/>
    </w:rPr>
  </w:style>
  <w:style w:type="paragraph" w:styleId="Subtitle">
    <w:name w:val="Subtitle"/>
    <w:basedOn w:val="Normal"/>
    <w:link w:val="SubtitleChar"/>
    <w:uiPriority w:val="99"/>
    <w:qFormat/>
    <w:rsid w:val="00DB3B74"/>
    <w:pPr>
      <w:spacing w:after="60"/>
      <w:jc w:val="center"/>
      <w:outlineLvl w:val="1"/>
    </w:pPr>
    <w:rPr>
      <w:rFonts w:cs="Arial"/>
      <w:sz w:val="24"/>
    </w:rPr>
  </w:style>
  <w:style w:type="character" w:customStyle="1" w:styleId="SubtitleChar">
    <w:name w:val="Subtitle Char"/>
    <w:basedOn w:val="DefaultParagraphFont"/>
    <w:link w:val="Subtitle"/>
    <w:uiPriority w:val="99"/>
    <w:locked/>
    <w:rsid w:val="00CD2473"/>
    <w:rPr>
      <w:rFonts w:ascii="Cambria" w:hAnsi="Cambria" w:cs="Times New Roman"/>
      <w:sz w:val="24"/>
      <w:lang w:eastAsia="en-US"/>
    </w:rPr>
  </w:style>
  <w:style w:type="table" w:styleId="Table3Deffects1">
    <w:name w:val="Table 3D effects 1"/>
    <w:basedOn w:val="TableNormal"/>
    <w:uiPriority w:val="99"/>
    <w:semiHidden/>
    <w:rsid w:val="00DB3B74"/>
    <w:pPr>
      <w:spacing w:line="280" w:lineRule="atLeast"/>
    </w:pPr>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DB3B74"/>
    <w:pPr>
      <w:spacing w:line="280" w:lineRule="atLeast"/>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DB3B74"/>
    <w:pPr>
      <w:spacing w:line="280" w:lineRule="atLeast"/>
    </w:pPr>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DB3B74"/>
    <w:pPr>
      <w:spacing w:line="280" w:lineRule="atLeas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DB3B74"/>
    <w:pPr>
      <w:spacing w:line="280" w:lineRule="atLeas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DB3B74"/>
    <w:pPr>
      <w:spacing w:line="280" w:lineRule="atLeast"/>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DB3B74"/>
    <w:pPr>
      <w:spacing w:line="280" w:lineRule="atLeast"/>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DB3B74"/>
    <w:pPr>
      <w:spacing w:line="280" w:lineRule="atLeast"/>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DB3B74"/>
    <w:pPr>
      <w:spacing w:line="280" w:lineRule="atLeast"/>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DB3B74"/>
    <w:pPr>
      <w:spacing w:line="280" w:lineRule="atLeast"/>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DB3B74"/>
    <w:pPr>
      <w:spacing w:line="280" w:lineRule="atLeast"/>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DB3B74"/>
    <w:pPr>
      <w:spacing w:line="280" w:lineRule="atLeast"/>
    </w:pPr>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DB3B74"/>
    <w:pPr>
      <w:spacing w:line="280" w:lineRule="atLeast"/>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DB3B74"/>
    <w:pPr>
      <w:spacing w:line="280" w:lineRule="atLeast"/>
    </w:pPr>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DB3B74"/>
    <w:pPr>
      <w:spacing w:line="280" w:lineRule="atLeast"/>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DB3B74"/>
    <w:pPr>
      <w:spacing w:line="280" w:lineRule="atLeast"/>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DB3B74"/>
    <w:pPr>
      <w:spacing w:line="280" w:lineRule="atLeast"/>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99"/>
    <w:semiHidden/>
    <w:rsid w:val="00EA491A"/>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uiPriority w:val="99"/>
    <w:semiHidden/>
    <w:rsid w:val="00DB3B74"/>
    <w:pPr>
      <w:spacing w:line="280" w:lineRule="atLeas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DB3B74"/>
    <w:pPr>
      <w:spacing w:line="280" w:lineRule="atLeast"/>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DB3B74"/>
    <w:pPr>
      <w:spacing w:line="280" w:lineRule="atLeast"/>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DB3B74"/>
    <w:pPr>
      <w:spacing w:line="280" w:lineRule="atLeast"/>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DB3B74"/>
    <w:pPr>
      <w:spacing w:line="280" w:lineRule="atLeast"/>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DB3B74"/>
    <w:pPr>
      <w:spacing w:line="280" w:lineRule="atLeast"/>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DB3B74"/>
    <w:pPr>
      <w:spacing w:line="280" w:lineRule="atLeast"/>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DB3B74"/>
    <w:pPr>
      <w:spacing w:line="280" w:lineRule="atLeast"/>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DB3B74"/>
    <w:pPr>
      <w:spacing w:line="280" w:lineRule="atLeast"/>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DB3B74"/>
    <w:pPr>
      <w:spacing w:line="280" w:lineRule="atLeast"/>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DB3B74"/>
    <w:pPr>
      <w:spacing w:line="280" w:lineRule="atLeast"/>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DB3B74"/>
    <w:pPr>
      <w:spacing w:line="280" w:lineRule="atLeast"/>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DB3B74"/>
    <w:pPr>
      <w:spacing w:line="280" w:lineRule="atLeas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DB3B74"/>
    <w:pPr>
      <w:spacing w:line="280" w:lineRule="atLeast"/>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DB3B74"/>
    <w:pPr>
      <w:spacing w:line="280" w:lineRule="atLeast"/>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DB3B74"/>
    <w:pPr>
      <w:spacing w:line="280" w:lineRule="atLeast"/>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EA491A"/>
    <w:pPr>
      <w:spacing w:line="280" w:lineRule="atLeas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DB3B74"/>
    <w:pPr>
      <w:spacing w:line="280" w:lineRule="atLeast"/>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DB3B74"/>
    <w:pPr>
      <w:spacing w:line="280" w:lineRule="atLeast"/>
    </w:pPr>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DB3B74"/>
    <w:pPr>
      <w:spacing w:line="280" w:lineRule="atLeast"/>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DB3B74"/>
    <w:pPr>
      <w:spacing w:line="280" w:lineRule="atLeast"/>
    </w:pPr>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DB3B74"/>
    <w:pPr>
      <w:spacing w:line="280" w:lineRule="atLeast"/>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DB3B74"/>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DB3B74"/>
    <w:pPr>
      <w:spacing w:line="280" w:lineRule="atLeast"/>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DB3B74"/>
    <w:pPr>
      <w:spacing w:line="280" w:lineRule="atLeast"/>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DB3B74"/>
    <w:pPr>
      <w:spacing w:line="280" w:lineRule="atLeast"/>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DB3B74"/>
    <w:pPr>
      <w:spacing w:before="240" w:after="60"/>
      <w:jc w:val="center"/>
      <w:outlineLvl w:val="0"/>
    </w:pPr>
    <w:rPr>
      <w:rFonts w:cs="Arial"/>
      <w:b/>
      <w:bCs/>
      <w:kern w:val="28"/>
      <w:sz w:val="32"/>
      <w:szCs w:val="32"/>
    </w:rPr>
  </w:style>
  <w:style w:type="character" w:customStyle="1" w:styleId="TitleChar">
    <w:name w:val="Title Char"/>
    <w:basedOn w:val="DefaultParagraphFont"/>
    <w:link w:val="Title"/>
    <w:uiPriority w:val="99"/>
    <w:locked/>
    <w:rsid w:val="00CD2473"/>
    <w:rPr>
      <w:rFonts w:ascii="Cambria" w:hAnsi="Cambria" w:cs="Times New Roman"/>
      <w:b/>
      <w:kern w:val="28"/>
      <w:sz w:val="32"/>
      <w:lang w:eastAsia="en-US"/>
    </w:rPr>
  </w:style>
  <w:style w:type="paragraph" w:customStyle="1" w:styleId="BodyTextIndentLevel1">
    <w:name w:val="Body Text Indent Level 1"/>
    <w:basedOn w:val="BodyText"/>
    <w:uiPriority w:val="99"/>
    <w:rsid w:val="00EA491A"/>
    <w:pPr>
      <w:ind w:left="709"/>
    </w:pPr>
  </w:style>
  <w:style w:type="paragraph" w:customStyle="1" w:styleId="BodyTextIndentLevel2">
    <w:name w:val="Body Text Indent Level 2"/>
    <w:basedOn w:val="BodyText"/>
    <w:uiPriority w:val="99"/>
    <w:rsid w:val="00EA491A"/>
    <w:pPr>
      <w:ind w:left="1276"/>
    </w:pPr>
  </w:style>
  <w:style w:type="paragraph" w:customStyle="1" w:styleId="BodyTextIndentLevel3">
    <w:name w:val="Body Text Indent Level 3"/>
    <w:basedOn w:val="BodyText"/>
    <w:uiPriority w:val="99"/>
    <w:rsid w:val="00E73AA8"/>
    <w:pPr>
      <w:numPr>
        <w:ilvl w:val="4"/>
        <w:numId w:val="11"/>
      </w:numPr>
      <w:tabs>
        <w:tab w:val="clear" w:pos="360"/>
      </w:tabs>
      <w:ind w:left="1843" w:firstLine="0"/>
    </w:pPr>
  </w:style>
  <w:style w:type="paragraph" w:customStyle="1" w:styleId="SingleSpacedParagraph">
    <w:name w:val="Single Spaced Paragraph"/>
    <w:basedOn w:val="Normal"/>
    <w:uiPriority w:val="99"/>
    <w:rsid w:val="000F61AF"/>
  </w:style>
  <w:style w:type="paragraph" w:customStyle="1" w:styleId="HeadingNumberLevel1">
    <w:name w:val="Heading Number Level 1"/>
    <w:basedOn w:val="Heading1"/>
    <w:next w:val="BodyTextIndentLevel1"/>
    <w:uiPriority w:val="99"/>
    <w:rsid w:val="00D5152A"/>
    <w:pPr>
      <w:numPr>
        <w:numId w:val="11"/>
      </w:numPr>
      <w:tabs>
        <w:tab w:val="clear" w:pos="360"/>
        <w:tab w:val="num" w:pos="709"/>
      </w:tabs>
      <w:ind w:left="709" w:hanging="709"/>
      <w:outlineLvl w:val="5"/>
    </w:pPr>
  </w:style>
  <w:style w:type="paragraph" w:customStyle="1" w:styleId="HeadingNumberLevel2">
    <w:name w:val="Heading Number Level 2"/>
    <w:basedOn w:val="Heading2"/>
    <w:next w:val="BodyTextIndentLevel1"/>
    <w:uiPriority w:val="99"/>
    <w:rsid w:val="00D5152A"/>
    <w:pPr>
      <w:numPr>
        <w:ilvl w:val="1"/>
        <w:numId w:val="11"/>
      </w:numPr>
      <w:tabs>
        <w:tab w:val="clear" w:pos="360"/>
        <w:tab w:val="num" w:pos="709"/>
      </w:tabs>
      <w:ind w:left="709" w:hanging="709"/>
      <w:outlineLvl w:val="6"/>
    </w:pPr>
  </w:style>
  <w:style w:type="paragraph" w:customStyle="1" w:styleId="HeadingNumberLevel3">
    <w:name w:val="Heading Number Level 3"/>
    <w:basedOn w:val="BodyText"/>
    <w:uiPriority w:val="99"/>
    <w:rsid w:val="00D5152A"/>
    <w:pPr>
      <w:numPr>
        <w:ilvl w:val="2"/>
        <w:numId w:val="11"/>
      </w:numPr>
      <w:tabs>
        <w:tab w:val="clear" w:pos="360"/>
        <w:tab w:val="num" w:pos="1276"/>
      </w:tabs>
      <w:ind w:left="1276" w:hanging="567"/>
    </w:pPr>
  </w:style>
  <w:style w:type="paragraph" w:customStyle="1" w:styleId="HeadingNumberLevel4">
    <w:name w:val="Heading Number Level 4"/>
    <w:basedOn w:val="BodyText"/>
    <w:uiPriority w:val="99"/>
    <w:rsid w:val="00D5152A"/>
    <w:pPr>
      <w:numPr>
        <w:ilvl w:val="3"/>
        <w:numId w:val="11"/>
      </w:numPr>
      <w:tabs>
        <w:tab w:val="clear" w:pos="360"/>
        <w:tab w:val="num" w:pos="1843"/>
      </w:tabs>
      <w:ind w:left="1843" w:hanging="567"/>
    </w:pPr>
  </w:style>
  <w:style w:type="paragraph" w:customStyle="1" w:styleId="NumbersLevel1">
    <w:name w:val="Numbers Level 1"/>
    <w:basedOn w:val="BodyText"/>
    <w:uiPriority w:val="99"/>
    <w:rsid w:val="00E73AA8"/>
    <w:pPr>
      <w:numPr>
        <w:numId w:val="22"/>
      </w:numPr>
    </w:pPr>
  </w:style>
  <w:style w:type="paragraph" w:customStyle="1" w:styleId="NumbersLevel2">
    <w:name w:val="Numbers Level 2"/>
    <w:basedOn w:val="BodyText"/>
    <w:uiPriority w:val="99"/>
    <w:rsid w:val="00E73AA8"/>
    <w:pPr>
      <w:numPr>
        <w:ilvl w:val="1"/>
        <w:numId w:val="22"/>
      </w:numPr>
    </w:pPr>
  </w:style>
  <w:style w:type="paragraph" w:customStyle="1" w:styleId="NumbersLevel3">
    <w:name w:val="Numbers Level 3"/>
    <w:basedOn w:val="BodyText"/>
    <w:uiPriority w:val="99"/>
    <w:rsid w:val="00E73AA8"/>
    <w:pPr>
      <w:numPr>
        <w:ilvl w:val="2"/>
        <w:numId w:val="22"/>
      </w:numPr>
    </w:pPr>
  </w:style>
  <w:style w:type="paragraph" w:customStyle="1" w:styleId="NumbersLevel4">
    <w:name w:val="Numbers Level 4"/>
    <w:basedOn w:val="BodyText"/>
    <w:uiPriority w:val="99"/>
    <w:rsid w:val="00E73AA8"/>
    <w:pPr>
      <w:numPr>
        <w:ilvl w:val="3"/>
        <w:numId w:val="22"/>
      </w:numPr>
    </w:pPr>
  </w:style>
  <w:style w:type="paragraph" w:customStyle="1" w:styleId="BulletLevel1">
    <w:name w:val="Bullet Level 1"/>
    <w:basedOn w:val="BodyText"/>
    <w:uiPriority w:val="99"/>
    <w:rsid w:val="0058206B"/>
    <w:pPr>
      <w:numPr>
        <w:numId w:val="5"/>
      </w:numPr>
      <w:tabs>
        <w:tab w:val="clear" w:pos="1492"/>
        <w:tab w:val="num" w:pos="567"/>
      </w:tabs>
      <w:ind w:left="567" w:hanging="567"/>
    </w:pPr>
  </w:style>
  <w:style w:type="paragraph" w:customStyle="1" w:styleId="BulletLevel2">
    <w:name w:val="Bullet Level 2"/>
    <w:basedOn w:val="BodyText"/>
    <w:uiPriority w:val="99"/>
    <w:rsid w:val="0058206B"/>
    <w:pPr>
      <w:numPr>
        <w:ilvl w:val="1"/>
        <w:numId w:val="5"/>
      </w:numPr>
      <w:tabs>
        <w:tab w:val="clear" w:pos="1492"/>
        <w:tab w:val="num" w:pos="1134"/>
      </w:tabs>
      <w:ind w:left="1134" w:hanging="567"/>
    </w:pPr>
  </w:style>
  <w:style w:type="paragraph" w:customStyle="1" w:styleId="BulletLevel3">
    <w:name w:val="Bullet Level 3"/>
    <w:basedOn w:val="BodyText"/>
    <w:uiPriority w:val="99"/>
    <w:rsid w:val="0058206B"/>
    <w:pPr>
      <w:numPr>
        <w:ilvl w:val="2"/>
        <w:numId w:val="5"/>
      </w:numPr>
      <w:tabs>
        <w:tab w:val="clear" w:pos="1492"/>
        <w:tab w:val="num" w:pos="1701"/>
      </w:tabs>
      <w:ind w:left="1701" w:hanging="567"/>
    </w:pPr>
  </w:style>
  <w:style w:type="paragraph" w:customStyle="1" w:styleId="BodyTextBulletIndentLevel1">
    <w:name w:val="Body Text Bullet Indent Level 1"/>
    <w:basedOn w:val="BodyText"/>
    <w:uiPriority w:val="99"/>
    <w:rsid w:val="00C238D9"/>
    <w:pPr>
      <w:ind w:left="567"/>
    </w:pPr>
  </w:style>
  <w:style w:type="paragraph" w:customStyle="1" w:styleId="BodyTextBulletIndentLevel2">
    <w:name w:val="Body Text Bullet Indent Level 2"/>
    <w:basedOn w:val="BodyText"/>
    <w:uiPriority w:val="99"/>
    <w:rsid w:val="00C238D9"/>
    <w:pPr>
      <w:ind w:left="1134"/>
    </w:pPr>
  </w:style>
  <w:style w:type="paragraph" w:customStyle="1" w:styleId="BodyTextBulletIndentLevel3">
    <w:name w:val="Body Text Bullet Indent Level 3"/>
    <w:basedOn w:val="BodyText"/>
    <w:uiPriority w:val="99"/>
    <w:rsid w:val="00C238D9"/>
    <w:pPr>
      <w:ind w:left="1701"/>
    </w:pPr>
  </w:style>
  <w:style w:type="paragraph" w:customStyle="1" w:styleId="ListAlpha">
    <w:name w:val="List Alpha"/>
    <w:basedOn w:val="BodyText"/>
    <w:uiPriority w:val="99"/>
    <w:rsid w:val="00BD137C"/>
    <w:pPr>
      <w:numPr>
        <w:numId w:val="2"/>
      </w:numPr>
      <w:tabs>
        <w:tab w:val="clear" w:pos="643"/>
        <w:tab w:val="num" w:pos="567"/>
      </w:tabs>
      <w:ind w:left="567" w:hanging="567"/>
    </w:pPr>
  </w:style>
  <w:style w:type="paragraph" w:customStyle="1" w:styleId="ListNumeric">
    <w:name w:val="List Numeric"/>
    <w:basedOn w:val="BodyText"/>
    <w:uiPriority w:val="99"/>
    <w:rsid w:val="00BD137C"/>
    <w:pPr>
      <w:numPr>
        <w:numId w:val="3"/>
      </w:numPr>
      <w:tabs>
        <w:tab w:val="clear" w:pos="926"/>
        <w:tab w:val="num" w:pos="567"/>
      </w:tabs>
      <w:ind w:left="567" w:hanging="567"/>
    </w:pPr>
  </w:style>
  <w:style w:type="paragraph" w:styleId="FootnoteText">
    <w:name w:val="footnote text"/>
    <w:basedOn w:val="Normal"/>
    <w:link w:val="FootnoteTextChar"/>
    <w:uiPriority w:val="99"/>
    <w:rsid w:val="00B91098"/>
    <w:pPr>
      <w:spacing w:after="120" w:line="240" w:lineRule="atLeast"/>
      <w:ind w:left="284" w:hanging="284"/>
    </w:pPr>
    <w:rPr>
      <w:sz w:val="18"/>
      <w:szCs w:val="20"/>
    </w:rPr>
  </w:style>
  <w:style w:type="character" w:customStyle="1" w:styleId="FootnoteTextChar">
    <w:name w:val="Footnote Text Char"/>
    <w:basedOn w:val="DefaultParagraphFont"/>
    <w:link w:val="FootnoteText"/>
    <w:uiPriority w:val="99"/>
    <w:semiHidden/>
    <w:locked/>
    <w:rsid w:val="00CD2473"/>
    <w:rPr>
      <w:rFonts w:ascii="Arial" w:hAnsi="Arial" w:cs="Times New Roman"/>
      <w:sz w:val="20"/>
      <w:lang w:eastAsia="en-US"/>
    </w:rPr>
  </w:style>
  <w:style w:type="character" w:styleId="FootnoteReference">
    <w:name w:val="footnote reference"/>
    <w:basedOn w:val="DefaultParagraphFont"/>
    <w:uiPriority w:val="99"/>
    <w:semiHidden/>
    <w:rsid w:val="00003360"/>
    <w:rPr>
      <w:rFonts w:cs="Times New Roman"/>
      <w:vertAlign w:val="superscript"/>
    </w:rPr>
  </w:style>
  <w:style w:type="paragraph" w:styleId="TOC1">
    <w:name w:val="toc 1"/>
    <w:basedOn w:val="Normal"/>
    <w:next w:val="Normal"/>
    <w:uiPriority w:val="99"/>
    <w:rsid w:val="006041F2"/>
    <w:pPr>
      <w:tabs>
        <w:tab w:val="right" w:pos="9072"/>
      </w:tabs>
      <w:spacing w:before="200"/>
      <w:ind w:right="567"/>
    </w:pPr>
    <w:rPr>
      <w:b/>
    </w:rPr>
  </w:style>
  <w:style w:type="paragraph" w:styleId="TOC2">
    <w:name w:val="toc 2"/>
    <w:basedOn w:val="Normal"/>
    <w:next w:val="Normal"/>
    <w:uiPriority w:val="99"/>
    <w:rsid w:val="006041F2"/>
    <w:pPr>
      <w:tabs>
        <w:tab w:val="left" w:pos="567"/>
        <w:tab w:val="right" w:pos="9072"/>
      </w:tabs>
      <w:ind w:left="284" w:right="567"/>
    </w:pPr>
  </w:style>
  <w:style w:type="paragraph" w:styleId="TOC3">
    <w:name w:val="toc 3"/>
    <w:basedOn w:val="Normal"/>
    <w:next w:val="Normal"/>
    <w:autoRedefine/>
    <w:uiPriority w:val="99"/>
    <w:rsid w:val="006041F2"/>
    <w:pPr>
      <w:tabs>
        <w:tab w:val="right" w:pos="9072"/>
      </w:tabs>
      <w:ind w:left="567" w:right="567"/>
    </w:pPr>
  </w:style>
  <w:style w:type="paragraph" w:styleId="TOC4">
    <w:name w:val="toc 4"/>
    <w:basedOn w:val="Normal"/>
    <w:next w:val="Normal"/>
    <w:autoRedefine/>
    <w:uiPriority w:val="99"/>
    <w:rsid w:val="00D5152A"/>
    <w:pPr>
      <w:tabs>
        <w:tab w:val="right" w:pos="9072"/>
      </w:tabs>
      <w:ind w:left="851" w:right="567"/>
    </w:pPr>
  </w:style>
  <w:style w:type="paragraph" w:styleId="TOC5">
    <w:name w:val="toc 5"/>
    <w:basedOn w:val="Normal"/>
    <w:next w:val="Normal"/>
    <w:autoRedefine/>
    <w:uiPriority w:val="99"/>
    <w:rsid w:val="00D5152A"/>
    <w:pPr>
      <w:tabs>
        <w:tab w:val="right" w:pos="9072"/>
      </w:tabs>
      <w:ind w:left="1134" w:right="567"/>
    </w:pPr>
  </w:style>
  <w:style w:type="paragraph" w:customStyle="1" w:styleId="HeadingContents">
    <w:name w:val="Heading Contents"/>
    <w:basedOn w:val="BodyText"/>
    <w:uiPriority w:val="99"/>
    <w:rsid w:val="008E7FEE"/>
    <w:pPr>
      <w:keepNext/>
      <w:spacing w:after="0"/>
    </w:pPr>
    <w:rPr>
      <w:b/>
      <w:sz w:val="32"/>
    </w:rPr>
  </w:style>
  <w:style w:type="paragraph" w:customStyle="1" w:styleId="HeadingTable">
    <w:name w:val="Heading Table"/>
    <w:basedOn w:val="Normal"/>
    <w:uiPriority w:val="99"/>
    <w:rsid w:val="005E4C02"/>
    <w:pPr>
      <w:spacing w:line="260" w:lineRule="atLeast"/>
    </w:pPr>
    <w:rPr>
      <w:b/>
      <w:sz w:val="20"/>
    </w:rPr>
  </w:style>
  <w:style w:type="paragraph" w:customStyle="1" w:styleId="HeadingTableCentre">
    <w:name w:val="Heading Table Centre"/>
    <w:basedOn w:val="HeadingTable"/>
    <w:uiPriority w:val="99"/>
    <w:rsid w:val="005E4C02"/>
    <w:pPr>
      <w:jc w:val="center"/>
    </w:pPr>
  </w:style>
  <w:style w:type="paragraph" w:customStyle="1" w:styleId="BodyTextTable">
    <w:name w:val="Body Text Table"/>
    <w:basedOn w:val="BodyText"/>
    <w:uiPriority w:val="99"/>
    <w:rsid w:val="00415CDB"/>
    <w:pPr>
      <w:spacing w:after="180" w:line="260" w:lineRule="atLeast"/>
    </w:pPr>
    <w:rPr>
      <w:sz w:val="20"/>
    </w:rPr>
  </w:style>
  <w:style w:type="paragraph" w:customStyle="1" w:styleId="BodyTextTableLastLine">
    <w:name w:val="Body Text Table Last Line"/>
    <w:basedOn w:val="BodyTextTable"/>
    <w:uiPriority w:val="99"/>
    <w:rsid w:val="00415CDB"/>
    <w:pPr>
      <w:spacing w:after="0"/>
    </w:pPr>
  </w:style>
  <w:style w:type="paragraph" w:customStyle="1" w:styleId="BulletTableLevel1">
    <w:name w:val="Bullet Table Level 1"/>
    <w:basedOn w:val="BodyTextTable"/>
    <w:uiPriority w:val="99"/>
    <w:rsid w:val="00EA2ED4"/>
    <w:pPr>
      <w:numPr>
        <w:numId w:val="6"/>
      </w:numPr>
      <w:tabs>
        <w:tab w:val="clear" w:pos="360"/>
        <w:tab w:val="num" w:pos="369"/>
      </w:tabs>
      <w:ind w:left="369" w:hanging="369"/>
    </w:pPr>
  </w:style>
  <w:style w:type="paragraph" w:customStyle="1" w:styleId="BulletTableLevel2">
    <w:name w:val="Bullet Table Level 2"/>
    <w:basedOn w:val="BodyTextTable"/>
    <w:uiPriority w:val="99"/>
    <w:rsid w:val="00EA2ED4"/>
    <w:pPr>
      <w:numPr>
        <w:ilvl w:val="1"/>
        <w:numId w:val="6"/>
      </w:numPr>
      <w:tabs>
        <w:tab w:val="clear" w:pos="360"/>
        <w:tab w:val="num" w:pos="737"/>
      </w:tabs>
      <w:ind w:left="737" w:hanging="368"/>
    </w:pPr>
  </w:style>
  <w:style w:type="paragraph" w:customStyle="1" w:styleId="BulletTableLevel3">
    <w:name w:val="Bullet Table Level 3"/>
    <w:basedOn w:val="BodyTextTable"/>
    <w:uiPriority w:val="99"/>
    <w:rsid w:val="00EA2ED4"/>
    <w:pPr>
      <w:numPr>
        <w:ilvl w:val="2"/>
        <w:numId w:val="6"/>
      </w:numPr>
      <w:tabs>
        <w:tab w:val="clear" w:pos="360"/>
        <w:tab w:val="num" w:pos="1106"/>
      </w:tabs>
      <w:ind w:left="1106" w:hanging="369"/>
    </w:pPr>
  </w:style>
  <w:style w:type="paragraph" w:customStyle="1" w:styleId="NumbersTableLevel1">
    <w:name w:val="Numbers Table Level 1"/>
    <w:basedOn w:val="BodyTextTable"/>
    <w:uiPriority w:val="99"/>
    <w:rsid w:val="00A50E00"/>
    <w:pPr>
      <w:numPr>
        <w:numId w:val="23"/>
      </w:numPr>
    </w:pPr>
  </w:style>
  <w:style w:type="paragraph" w:customStyle="1" w:styleId="NumbersTableLevel2">
    <w:name w:val="Numbers Table Level 2"/>
    <w:basedOn w:val="BodyTextTable"/>
    <w:uiPriority w:val="99"/>
    <w:rsid w:val="00A50E00"/>
    <w:pPr>
      <w:numPr>
        <w:ilvl w:val="1"/>
        <w:numId w:val="23"/>
      </w:numPr>
    </w:pPr>
  </w:style>
  <w:style w:type="paragraph" w:customStyle="1" w:styleId="NumbersTableLevel3">
    <w:name w:val="Numbers Table Level 3"/>
    <w:basedOn w:val="BodyTextTable"/>
    <w:uiPriority w:val="99"/>
    <w:rsid w:val="00A50E00"/>
    <w:pPr>
      <w:numPr>
        <w:ilvl w:val="2"/>
        <w:numId w:val="23"/>
      </w:numPr>
    </w:pPr>
  </w:style>
  <w:style w:type="paragraph" w:customStyle="1" w:styleId="BodyTextTableLevel1">
    <w:name w:val="Body Text Table Level 1"/>
    <w:basedOn w:val="BodyTextTable"/>
    <w:uiPriority w:val="99"/>
    <w:rsid w:val="00A50E00"/>
    <w:pPr>
      <w:numPr>
        <w:numId w:val="24"/>
      </w:numPr>
      <w:ind w:left="369"/>
    </w:pPr>
  </w:style>
  <w:style w:type="paragraph" w:customStyle="1" w:styleId="BodyTextTableLevel2">
    <w:name w:val="Body Text Table Level 2"/>
    <w:basedOn w:val="BodyTextTable"/>
    <w:uiPriority w:val="99"/>
    <w:rsid w:val="00A50E00"/>
    <w:pPr>
      <w:numPr>
        <w:ilvl w:val="1"/>
        <w:numId w:val="24"/>
      </w:numPr>
      <w:ind w:left="737"/>
    </w:pPr>
  </w:style>
  <w:style w:type="paragraph" w:customStyle="1" w:styleId="BodyTextTableLevel3">
    <w:name w:val="Body Text Table Level 3"/>
    <w:basedOn w:val="BodyTextTable"/>
    <w:uiPriority w:val="99"/>
    <w:rsid w:val="00A50E00"/>
    <w:pPr>
      <w:numPr>
        <w:ilvl w:val="3"/>
        <w:numId w:val="23"/>
      </w:numPr>
    </w:pPr>
  </w:style>
  <w:style w:type="paragraph" w:styleId="Caption">
    <w:name w:val="caption"/>
    <w:basedOn w:val="Normal"/>
    <w:next w:val="BodyText"/>
    <w:uiPriority w:val="99"/>
    <w:qFormat/>
    <w:rsid w:val="00020010"/>
    <w:pPr>
      <w:spacing w:after="200"/>
    </w:pPr>
    <w:rPr>
      <w:b/>
      <w:bCs/>
      <w:sz w:val="20"/>
      <w:szCs w:val="20"/>
    </w:rPr>
  </w:style>
  <w:style w:type="paragraph" w:customStyle="1" w:styleId="WhiteSpace">
    <w:name w:val="White Space"/>
    <w:basedOn w:val="Normal"/>
    <w:uiPriority w:val="99"/>
    <w:rsid w:val="00020010"/>
    <w:pPr>
      <w:spacing w:line="240" w:lineRule="auto"/>
    </w:pPr>
    <w:rPr>
      <w:sz w:val="12"/>
    </w:rPr>
  </w:style>
  <w:style w:type="table" w:customStyle="1" w:styleId="TableDIA">
    <w:name w:val="Table DIA"/>
    <w:uiPriority w:val="99"/>
    <w:rsid w:val="00900D4B"/>
    <w:rPr>
      <w:rFonts w:ascii="Arial" w:hAnsi="Arial"/>
      <w:sz w:val="20"/>
      <w:szCs w:val="20"/>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left w:w="108" w:type="dxa"/>
        <w:bottom w:w="57" w:type="dxa"/>
        <w:right w:w="108" w:type="dxa"/>
      </w:tblCellMar>
    </w:tblPr>
    <w:trPr>
      <w:cantSplit/>
    </w:trPr>
  </w:style>
  <w:style w:type="paragraph" w:customStyle="1" w:styleId="HeadingAppendix">
    <w:name w:val="Heading Appendix"/>
    <w:basedOn w:val="Heading1"/>
    <w:next w:val="BodyText"/>
    <w:uiPriority w:val="99"/>
    <w:rsid w:val="002806A2"/>
    <w:pPr>
      <w:pageBreakBefore/>
      <w:numPr>
        <w:numId w:val="4"/>
      </w:numPr>
      <w:tabs>
        <w:tab w:val="clear" w:pos="1209"/>
        <w:tab w:val="left" w:pos="2268"/>
      </w:tabs>
      <w:spacing w:before="0"/>
      <w:ind w:left="0" w:firstLine="0"/>
      <w:outlineLvl w:val="7"/>
    </w:pPr>
  </w:style>
  <w:style w:type="paragraph" w:customStyle="1" w:styleId="Heading1Non-Contents">
    <w:name w:val="Heading 1 Non-Contents"/>
    <w:basedOn w:val="Normal"/>
    <w:next w:val="BodyText"/>
    <w:uiPriority w:val="99"/>
    <w:rsid w:val="00FE7A33"/>
    <w:pPr>
      <w:keepNext/>
      <w:spacing w:before="240" w:after="60"/>
    </w:pPr>
    <w:rPr>
      <w:b/>
      <w:kern w:val="32"/>
      <w:sz w:val="32"/>
    </w:rPr>
  </w:style>
  <w:style w:type="paragraph" w:styleId="TOC6">
    <w:name w:val="toc 6"/>
    <w:basedOn w:val="Normal"/>
    <w:next w:val="Normal"/>
    <w:autoRedefine/>
    <w:uiPriority w:val="99"/>
    <w:rsid w:val="00F33D14"/>
    <w:pPr>
      <w:tabs>
        <w:tab w:val="right" w:pos="9072"/>
      </w:tabs>
      <w:spacing w:before="200"/>
      <w:ind w:left="567" w:right="567" w:hanging="567"/>
    </w:pPr>
    <w:rPr>
      <w:b/>
    </w:rPr>
  </w:style>
  <w:style w:type="paragraph" w:styleId="TOC7">
    <w:name w:val="toc 7"/>
    <w:basedOn w:val="Normal"/>
    <w:next w:val="Normal"/>
    <w:autoRedefine/>
    <w:uiPriority w:val="99"/>
    <w:rsid w:val="00F22E82"/>
    <w:pPr>
      <w:tabs>
        <w:tab w:val="left" w:pos="567"/>
        <w:tab w:val="right" w:pos="9072"/>
      </w:tabs>
      <w:ind w:left="567" w:right="567" w:hanging="567"/>
    </w:pPr>
  </w:style>
  <w:style w:type="paragraph" w:styleId="TOC8">
    <w:name w:val="toc 8"/>
    <w:basedOn w:val="Normal"/>
    <w:next w:val="Normal"/>
    <w:autoRedefine/>
    <w:uiPriority w:val="99"/>
    <w:rsid w:val="00F33D14"/>
    <w:pPr>
      <w:tabs>
        <w:tab w:val="right" w:pos="9072"/>
      </w:tabs>
      <w:spacing w:before="200"/>
      <w:ind w:left="284" w:hanging="284"/>
    </w:pPr>
    <w:rPr>
      <w:b/>
    </w:rPr>
  </w:style>
  <w:style w:type="paragraph" w:customStyle="1" w:styleId="HeadingPage">
    <w:name w:val="Heading Page"/>
    <w:basedOn w:val="BodyText"/>
    <w:uiPriority w:val="99"/>
    <w:rsid w:val="002502D1"/>
    <w:pPr>
      <w:spacing w:before="400" w:after="60"/>
    </w:pPr>
    <w:rPr>
      <w:b/>
      <w:sz w:val="48"/>
    </w:rPr>
  </w:style>
  <w:style w:type="paragraph" w:customStyle="1" w:styleId="Heading2Non-Contents">
    <w:name w:val="Heading 2 Non-Contents"/>
    <w:basedOn w:val="BodyText"/>
    <w:uiPriority w:val="99"/>
    <w:rsid w:val="002A4BD9"/>
    <w:pPr>
      <w:keepNext/>
      <w:spacing w:before="240" w:after="60"/>
    </w:pPr>
    <w:rPr>
      <w:b/>
      <w:sz w:val="28"/>
    </w:rPr>
  </w:style>
  <w:style w:type="paragraph" w:styleId="BalloonText">
    <w:name w:val="Balloon Text"/>
    <w:basedOn w:val="Normal"/>
    <w:link w:val="BalloonTextChar"/>
    <w:uiPriority w:val="99"/>
    <w:semiHidden/>
    <w:rsid w:val="00F33D1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2473"/>
    <w:rPr>
      <w:rFonts w:cs="Times New Roman"/>
      <w:sz w:val="2"/>
      <w:lang w:eastAsia="en-US"/>
    </w:rPr>
  </w:style>
  <w:style w:type="paragraph" w:styleId="TableofFigures">
    <w:name w:val="table of figures"/>
    <w:basedOn w:val="Normal"/>
    <w:next w:val="Normal"/>
    <w:uiPriority w:val="99"/>
    <w:semiHidden/>
    <w:rsid w:val="00297CC7"/>
    <w:pPr>
      <w:tabs>
        <w:tab w:val="right" w:pos="9072"/>
      </w:tabs>
    </w:pPr>
  </w:style>
  <w:style w:type="paragraph" w:customStyle="1" w:styleId="HeadingTableofTables">
    <w:name w:val="Heading Table of Tables"/>
    <w:basedOn w:val="HeadingContents"/>
    <w:next w:val="BodyText"/>
    <w:uiPriority w:val="99"/>
    <w:rsid w:val="00F33D14"/>
    <w:pPr>
      <w:spacing w:before="240" w:after="60"/>
    </w:pPr>
    <w:rPr>
      <w:sz w:val="28"/>
    </w:rPr>
  </w:style>
  <w:style w:type="paragraph" w:customStyle="1" w:styleId="HeadingTableofFigures">
    <w:name w:val="Heading Table of Figures"/>
    <w:basedOn w:val="HeadingTableofTables"/>
    <w:next w:val="BodyText"/>
    <w:uiPriority w:val="99"/>
    <w:rsid w:val="00F33D14"/>
    <w:rPr>
      <w:rFonts w:ascii="Arial Bold" w:hAnsi="Arial Bold"/>
    </w:rPr>
  </w:style>
  <w:style w:type="numbering" w:styleId="ArticleSection">
    <w:name w:val="Outline List 3"/>
    <w:basedOn w:val="NoList"/>
    <w:uiPriority w:val="99"/>
    <w:semiHidden/>
    <w:unhideWhenUsed/>
    <w:locked/>
    <w:rsid w:val="00F11C30"/>
    <w:pPr>
      <w:numPr>
        <w:numId w:val="27"/>
      </w:numPr>
    </w:pPr>
  </w:style>
  <w:style w:type="numbering" w:styleId="1ai">
    <w:name w:val="Outline List 1"/>
    <w:basedOn w:val="NoList"/>
    <w:uiPriority w:val="99"/>
    <w:semiHidden/>
    <w:unhideWhenUsed/>
    <w:locked/>
    <w:rsid w:val="00F11C30"/>
    <w:pPr>
      <w:numPr>
        <w:numId w:val="26"/>
      </w:numPr>
    </w:pPr>
  </w:style>
  <w:style w:type="numbering" w:styleId="111111">
    <w:name w:val="Outline List 2"/>
    <w:basedOn w:val="NoList"/>
    <w:uiPriority w:val="99"/>
    <w:semiHidden/>
    <w:unhideWhenUsed/>
    <w:locked/>
    <w:rsid w:val="00F11C30"/>
    <w:pPr>
      <w:numPr>
        <w:numId w:val="25"/>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472</Words>
  <Characters>2694</Characters>
  <Application>Microsoft Office Outlook</Application>
  <DocSecurity>0</DocSecurity>
  <Lines>0</Lines>
  <Paragraphs>0</Paragraphs>
  <ScaleCrop>false</ScaleCrop>
  <Company>Department of Internal Affairs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Payment Methods</dc:title>
  <dc:subject/>
  <dc:creator>martinni</dc:creator>
  <cp:keywords/>
  <dc:description/>
  <cp:lastModifiedBy>lagutiol</cp:lastModifiedBy>
  <cp:revision>3</cp:revision>
  <cp:lastPrinted>2013-11-15T02:51:00Z</cp:lastPrinted>
  <dcterms:created xsi:type="dcterms:W3CDTF">2014-05-15T21:23:00Z</dcterms:created>
  <dcterms:modified xsi:type="dcterms:W3CDTF">2014-05-15T22:06:00Z</dcterms:modified>
</cp:coreProperties>
</file>